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49" w:rsidRDefault="005D4EDE" w:rsidP="00601C49">
      <w:pPr>
        <w:ind w:right="-10"/>
        <w:jc w:val="center"/>
        <w:rPr>
          <w:rFonts w:ascii="Arial"/>
          <w:b/>
          <w:color w:val="262323"/>
          <w:w w:val="96"/>
          <w:sz w:val="20"/>
          <w:szCs w:val="20"/>
        </w:rPr>
      </w:pPr>
      <w:r w:rsidRPr="00601C49">
        <w:rPr>
          <w:rFonts w:ascii="Arial"/>
          <w:b/>
          <w:color w:val="262323"/>
          <w:w w:val="110"/>
          <w:sz w:val="20"/>
          <w:szCs w:val="20"/>
        </w:rPr>
        <w:t>SCHEDULE</w:t>
      </w:r>
      <w:r w:rsidRPr="00601C49">
        <w:rPr>
          <w:rFonts w:ascii="Arial"/>
          <w:b/>
          <w:color w:val="262323"/>
          <w:spacing w:val="-3"/>
          <w:w w:val="110"/>
          <w:sz w:val="20"/>
          <w:szCs w:val="20"/>
        </w:rPr>
        <w:t xml:space="preserve"> </w:t>
      </w:r>
      <w:r w:rsidRPr="00601C49">
        <w:rPr>
          <w:rFonts w:ascii="Arial"/>
          <w:b/>
          <w:color w:val="262323"/>
          <w:w w:val="110"/>
          <w:sz w:val="20"/>
          <w:szCs w:val="20"/>
        </w:rPr>
        <w:t>B</w:t>
      </w:r>
      <w:r w:rsidRPr="00601C49">
        <w:rPr>
          <w:rFonts w:ascii="Arial"/>
          <w:b/>
          <w:color w:val="262323"/>
          <w:spacing w:val="-30"/>
          <w:w w:val="110"/>
          <w:sz w:val="20"/>
          <w:szCs w:val="20"/>
        </w:rPr>
        <w:t xml:space="preserve"> </w:t>
      </w:r>
      <w:r w:rsidRPr="00601C49">
        <w:rPr>
          <w:rFonts w:ascii="Arial"/>
          <w:b/>
          <w:color w:val="262323"/>
          <w:w w:val="110"/>
          <w:sz w:val="20"/>
          <w:szCs w:val="20"/>
        </w:rPr>
        <w:t>-</w:t>
      </w:r>
      <w:r w:rsidRPr="00601C49">
        <w:rPr>
          <w:rFonts w:ascii="Arial"/>
          <w:b/>
          <w:color w:val="262323"/>
          <w:spacing w:val="-30"/>
          <w:w w:val="110"/>
          <w:sz w:val="20"/>
          <w:szCs w:val="20"/>
        </w:rPr>
        <w:t xml:space="preserve"> </w:t>
      </w:r>
      <w:r w:rsidRPr="00601C49">
        <w:rPr>
          <w:rFonts w:ascii="Arial"/>
          <w:b/>
          <w:color w:val="262323"/>
          <w:w w:val="110"/>
          <w:sz w:val="20"/>
          <w:szCs w:val="20"/>
        </w:rPr>
        <w:t>SECTION</w:t>
      </w:r>
      <w:r w:rsidRPr="00601C49">
        <w:rPr>
          <w:rFonts w:ascii="Arial"/>
          <w:b/>
          <w:color w:val="262323"/>
          <w:spacing w:val="-5"/>
          <w:w w:val="110"/>
          <w:sz w:val="20"/>
          <w:szCs w:val="20"/>
        </w:rPr>
        <w:t xml:space="preserve"> </w:t>
      </w:r>
      <w:r w:rsidRPr="00601C49">
        <w:rPr>
          <w:rFonts w:ascii="Arial"/>
          <w:b/>
          <w:color w:val="262323"/>
          <w:w w:val="110"/>
          <w:sz w:val="20"/>
          <w:szCs w:val="20"/>
        </w:rPr>
        <w:t>II</w:t>
      </w:r>
      <w:r w:rsidRPr="00601C49">
        <w:rPr>
          <w:rFonts w:ascii="Arial"/>
          <w:b/>
          <w:color w:val="262323"/>
          <w:w w:val="96"/>
          <w:sz w:val="20"/>
          <w:szCs w:val="20"/>
        </w:rPr>
        <w:t xml:space="preserve"> </w:t>
      </w:r>
    </w:p>
    <w:p w:rsidR="00FD2221" w:rsidRDefault="005D4EDE" w:rsidP="00601C49">
      <w:pPr>
        <w:ind w:right="-10"/>
        <w:jc w:val="center"/>
        <w:rPr>
          <w:rFonts w:ascii="Arial"/>
          <w:b/>
          <w:color w:val="262323"/>
          <w:w w:val="115"/>
          <w:sz w:val="20"/>
          <w:szCs w:val="20"/>
        </w:rPr>
      </w:pPr>
      <w:r w:rsidRPr="00601C49">
        <w:rPr>
          <w:rFonts w:ascii="Arial"/>
          <w:b/>
          <w:color w:val="262323"/>
          <w:w w:val="115"/>
          <w:sz w:val="20"/>
          <w:szCs w:val="20"/>
        </w:rPr>
        <w:t>EXCEPTIONS</w:t>
      </w:r>
    </w:p>
    <w:p w:rsidR="00601C49" w:rsidRPr="00601C49" w:rsidRDefault="006F1A51" w:rsidP="00601C49">
      <w:pPr>
        <w:ind w:right="-10"/>
        <w:jc w:val="center"/>
        <w:rPr>
          <w:rFonts w:ascii="Arial" w:eastAsia="Arial" w:hAnsi="Arial" w:cs="Arial"/>
          <w:sz w:val="20"/>
          <w:szCs w:val="20"/>
        </w:rPr>
      </w:pPr>
    </w:p>
    <w:p w:rsidR="00FD2221" w:rsidRPr="00601C49" w:rsidRDefault="005D4EDE" w:rsidP="00601C49">
      <w:pPr>
        <w:pStyle w:val="BodyText"/>
        <w:tabs>
          <w:tab w:val="left" w:pos="6155"/>
          <w:tab w:val="left" w:pos="9360"/>
        </w:tabs>
        <w:ind w:left="0" w:right="-40"/>
        <w:rPr>
          <w:rFonts w:cs="Arial"/>
          <w:sz w:val="20"/>
          <w:szCs w:val="20"/>
        </w:rPr>
      </w:pPr>
      <w:r w:rsidRPr="00601C49">
        <w:rPr>
          <w:rFonts w:cs="Arial"/>
          <w:color w:val="262323"/>
          <w:w w:val="105"/>
          <w:sz w:val="20"/>
          <w:szCs w:val="20"/>
        </w:rPr>
        <w:t>File No.:</w:t>
      </w:r>
      <w:r w:rsidRPr="00601C49">
        <w:rPr>
          <w:rFonts w:cs="Arial"/>
          <w:color w:val="262323"/>
          <w:w w:val="105"/>
          <w:sz w:val="20"/>
          <w:szCs w:val="20"/>
        </w:rPr>
        <w:tab/>
        <w:t>Commitment</w:t>
      </w:r>
      <w:r w:rsidRPr="00601C49">
        <w:rPr>
          <w:rFonts w:cs="Arial"/>
          <w:color w:val="262323"/>
          <w:spacing w:val="28"/>
          <w:w w:val="105"/>
          <w:sz w:val="20"/>
          <w:szCs w:val="20"/>
        </w:rPr>
        <w:t xml:space="preserve"> </w:t>
      </w:r>
      <w:r w:rsidRPr="00601C49">
        <w:rPr>
          <w:rFonts w:cs="Arial"/>
          <w:color w:val="262323"/>
          <w:w w:val="105"/>
          <w:sz w:val="20"/>
          <w:szCs w:val="20"/>
        </w:rPr>
        <w:t>No.</w:t>
      </w:r>
      <w:r w:rsidRPr="00601C49">
        <w:rPr>
          <w:rFonts w:cs="Arial"/>
          <w:color w:val="3F3D3D"/>
          <w:w w:val="105"/>
          <w:sz w:val="20"/>
          <w:szCs w:val="20"/>
        </w:rPr>
        <w:t>:</w:t>
      </w:r>
    </w:p>
    <w:p w:rsidR="00FD2221" w:rsidRPr="00601C49" w:rsidRDefault="006F1A51" w:rsidP="00601C49">
      <w:pPr>
        <w:tabs>
          <w:tab w:val="left" w:pos="9360"/>
        </w:tabs>
        <w:ind w:right="-40"/>
        <w:rPr>
          <w:rFonts w:ascii="Arial" w:eastAsia="Arial" w:hAnsi="Arial" w:cs="Arial"/>
          <w:sz w:val="20"/>
          <w:szCs w:val="20"/>
        </w:rPr>
      </w:pPr>
    </w:p>
    <w:p w:rsidR="00FD2221" w:rsidRPr="00601C49" w:rsidRDefault="006F1A51" w:rsidP="00601C49">
      <w:pPr>
        <w:pStyle w:val="BodyText"/>
        <w:tabs>
          <w:tab w:val="left" w:pos="9360"/>
        </w:tabs>
        <w:ind w:left="0" w:right="-40"/>
        <w:rPr>
          <w:rFonts w:cs="Arial"/>
          <w:b/>
          <w:sz w:val="20"/>
          <w:szCs w:val="20"/>
        </w:rPr>
      </w:pPr>
    </w:p>
    <w:p w:rsidR="00FD2221" w:rsidRPr="00601C49" w:rsidRDefault="006F1A51" w:rsidP="00601C49">
      <w:pPr>
        <w:tabs>
          <w:tab w:val="left" w:pos="9360"/>
        </w:tabs>
        <w:ind w:right="-40"/>
        <w:rPr>
          <w:rFonts w:ascii="Arial" w:eastAsia="Arial" w:hAnsi="Arial" w:cs="Arial"/>
          <w:sz w:val="20"/>
          <w:szCs w:val="20"/>
        </w:rPr>
      </w:pPr>
    </w:p>
    <w:p w:rsidR="00FD2221" w:rsidRPr="00601C49" w:rsidRDefault="005D4EDE" w:rsidP="00601C49">
      <w:pPr>
        <w:pStyle w:val="BodyText"/>
        <w:tabs>
          <w:tab w:val="left" w:pos="9360"/>
        </w:tabs>
        <w:ind w:left="0" w:right="-40"/>
        <w:jc w:val="both"/>
        <w:rPr>
          <w:rFonts w:cs="Arial"/>
          <w:sz w:val="20"/>
          <w:szCs w:val="20"/>
        </w:rPr>
      </w:pPr>
      <w:r w:rsidRPr="00601C49">
        <w:rPr>
          <w:rFonts w:cs="Arial"/>
          <w:color w:val="262323"/>
          <w:w w:val="105"/>
          <w:sz w:val="20"/>
          <w:szCs w:val="20"/>
        </w:rPr>
        <w:t xml:space="preserve">Any policy we issue will </w:t>
      </w:r>
      <w:r>
        <w:rPr>
          <w:rFonts w:cs="Arial"/>
          <w:color w:val="262323"/>
          <w:w w:val="105"/>
          <w:sz w:val="20"/>
          <w:szCs w:val="20"/>
        </w:rPr>
        <w:t xml:space="preserve">include </w:t>
      </w:r>
      <w:r w:rsidRPr="00601C49">
        <w:rPr>
          <w:rFonts w:cs="Arial"/>
          <w:color w:val="262323"/>
          <w:w w:val="105"/>
          <w:sz w:val="20"/>
          <w:szCs w:val="20"/>
        </w:rPr>
        <w:t>the following exceptions</w:t>
      </w:r>
      <w:r>
        <w:rPr>
          <w:rFonts w:cs="Arial"/>
          <w:color w:val="262323"/>
          <w:w w:val="105"/>
          <w:sz w:val="20"/>
          <w:szCs w:val="20"/>
        </w:rPr>
        <w:t xml:space="preserve">, </w:t>
      </w:r>
      <w:r w:rsidRPr="00601C49">
        <w:rPr>
          <w:rFonts w:cs="Arial"/>
          <w:color w:val="262323"/>
          <w:w w:val="105"/>
          <w:sz w:val="20"/>
          <w:szCs w:val="20"/>
        </w:rPr>
        <w:t>unless they are disposed of to our</w:t>
      </w:r>
      <w:r w:rsidRPr="00601C49">
        <w:rPr>
          <w:rFonts w:cs="Arial"/>
          <w:color w:val="262323"/>
          <w:spacing w:val="-11"/>
          <w:w w:val="105"/>
          <w:sz w:val="20"/>
          <w:szCs w:val="20"/>
        </w:rPr>
        <w:t xml:space="preserve"> </w:t>
      </w:r>
      <w:r w:rsidRPr="00601C49">
        <w:rPr>
          <w:rFonts w:cs="Arial"/>
          <w:color w:val="262323"/>
          <w:w w:val="105"/>
          <w:sz w:val="20"/>
          <w:szCs w:val="20"/>
        </w:rPr>
        <w:t>satisfaction:</w:t>
      </w:r>
    </w:p>
    <w:p w:rsidR="00FD2221" w:rsidRPr="00601C49" w:rsidRDefault="006F1A51" w:rsidP="00601C49">
      <w:pPr>
        <w:tabs>
          <w:tab w:val="left" w:pos="720"/>
        </w:tabs>
        <w:ind w:left="720" w:hanging="720"/>
        <w:jc w:val="both"/>
        <w:rPr>
          <w:rFonts w:ascii="Arial" w:eastAsia="Arial" w:hAnsi="Arial" w:cs="Arial"/>
          <w:sz w:val="20"/>
          <w:szCs w:val="20"/>
        </w:rPr>
      </w:pPr>
    </w:p>
    <w:p w:rsidR="00FD2221" w:rsidRPr="00601C49" w:rsidRDefault="005D4EDE" w:rsidP="00601C49">
      <w:pPr>
        <w:pStyle w:val="BodyText"/>
        <w:tabs>
          <w:tab w:val="left" w:pos="720"/>
        </w:tabs>
        <w:spacing w:after="200"/>
        <w:ind w:left="720" w:hanging="720"/>
        <w:jc w:val="both"/>
        <w:rPr>
          <w:rFonts w:cs="Arial"/>
          <w:sz w:val="20"/>
          <w:szCs w:val="20"/>
        </w:rPr>
      </w:pPr>
      <w:r w:rsidRPr="00601C49">
        <w:rPr>
          <w:rFonts w:cs="Arial"/>
          <w:color w:val="262323"/>
          <w:w w:val="105"/>
          <w:sz w:val="20"/>
          <w:szCs w:val="20"/>
        </w:rPr>
        <w:t xml:space="preserve">1. </w:t>
      </w:r>
      <w:r>
        <w:rPr>
          <w:rFonts w:cs="Arial"/>
          <w:color w:val="262323"/>
          <w:w w:val="105"/>
          <w:sz w:val="20"/>
          <w:szCs w:val="20"/>
        </w:rPr>
        <w:tab/>
      </w:r>
      <w:r w:rsidRPr="00601C49">
        <w:rPr>
          <w:rFonts w:cs="Arial"/>
          <w:color w:val="262323"/>
          <w:w w:val="105"/>
          <w:sz w:val="20"/>
          <w:szCs w:val="20"/>
        </w:rPr>
        <w:t>Any discrepancies or conflicts in boundary lines</w:t>
      </w:r>
      <w:r w:rsidRPr="00601C49">
        <w:rPr>
          <w:rFonts w:cs="Arial"/>
          <w:color w:val="3F3D3D"/>
          <w:w w:val="105"/>
          <w:sz w:val="20"/>
          <w:szCs w:val="20"/>
        </w:rPr>
        <w:t xml:space="preserve">, </w:t>
      </w:r>
      <w:r w:rsidRPr="00601C49">
        <w:rPr>
          <w:rFonts w:cs="Arial"/>
          <w:color w:val="262323"/>
          <w:w w:val="105"/>
          <w:sz w:val="20"/>
          <w:szCs w:val="20"/>
        </w:rPr>
        <w:t>any shortage in area, or any encroachment or</w:t>
      </w:r>
      <w:r w:rsidRPr="00601C49">
        <w:rPr>
          <w:rFonts w:cs="Arial"/>
          <w:color w:val="262323"/>
          <w:spacing w:val="36"/>
          <w:w w:val="105"/>
          <w:sz w:val="20"/>
          <w:szCs w:val="20"/>
        </w:rPr>
        <w:t xml:space="preserve"> </w:t>
      </w:r>
      <w:r w:rsidRPr="00601C49">
        <w:rPr>
          <w:rFonts w:cs="Arial"/>
          <w:color w:val="262323"/>
          <w:w w:val="105"/>
          <w:sz w:val="20"/>
          <w:szCs w:val="20"/>
        </w:rPr>
        <w:t>overlapping</w:t>
      </w:r>
      <w:r w:rsidRPr="00601C49">
        <w:rPr>
          <w:rFonts w:cs="Arial"/>
          <w:color w:val="262323"/>
          <w:w w:val="104"/>
          <w:sz w:val="20"/>
          <w:szCs w:val="20"/>
        </w:rPr>
        <w:t xml:space="preserve"> </w:t>
      </w:r>
      <w:r w:rsidRPr="00601C49">
        <w:rPr>
          <w:rFonts w:cs="Arial"/>
          <w:color w:val="262323"/>
          <w:w w:val="105"/>
          <w:sz w:val="20"/>
          <w:szCs w:val="20"/>
        </w:rPr>
        <w:t>of</w:t>
      </w:r>
      <w:r w:rsidRPr="00601C49">
        <w:rPr>
          <w:rFonts w:cs="Arial"/>
          <w:color w:val="262323"/>
          <w:spacing w:val="9"/>
          <w:w w:val="105"/>
          <w:sz w:val="20"/>
          <w:szCs w:val="20"/>
        </w:rPr>
        <w:t xml:space="preserve"> </w:t>
      </w:r>
      <w:r w:rsidRPr="00601C49">
        <w:rPr>
          <w:rFonts w:cs="Arial"/>
          <w:color w:val="262323"/>
          <w:w w:val="105"/>
          <w:sz w:val="20"/>
          <w:szCs w:val="20"/>
        </w:rPr>
        <w:t>improvements</w:t>
      </w:r>
      <w:r w:rsidRPr="00601C49">
        <w:rPr>
          <w:rFonts w:cs="Arial"/>
          <w:color w:val="3F3D3D"/>
          <w:w w:val="105"/>
          <w:sz w:val="20"/>
          <w:szCs w:val="20"/>
        </w:rPr>
        <w:t>.</w:t>
      </w:r>
    </w:p>
    <w:p w:rsidR="00FD2221" w:rsidRPr="00601C49" w:rsidRDefault="005D4EDE" w:rsidP="00601C49">
      <w:pPr>
        <w:pStyle w:val="ListParagraph"/>
        <w:numPr>
          <w:ilvl w:val="0"/>
          <w:numId w:val="5"/>
        </w:numPr>
        <w:tabs>
          <w:tab w:val="left" w:pos="720"/>
        </w:tabs>
        <w:spacing w:after="200"/>
        <w:ind w:left="720" w:hanging="720"/>
        <w:jc w:val="both"/>
        <w:rPr>
          <w:rFonts w:ascii="Arial" w:hAnsi="Arial" w:cs="Arial"/>
          <w:sz w:val="20"/>
          <w:szCs w:val="20"/>
        </w:rPr>
      </w:pPr>
      <w:r w:rsidRPr="00601C49">
        <w:rPr>
          <w:rFonts w:ascii="Arial" w:hAnsi="Arial" w:cs="Arial"/>
          <w:color w:val="262323"/>
          <w:w w:val="105"/>
          <w:sz w:val="20"/>
          <w:szCs w:val="20"/>
        </w:rPr>
        <w:t xml:space="preserve">Any </w:t>
      </w:r>
      <w:r w:rsidRPr="00601C49">
        <w:rPr>
          <w:rFonts w:ascii="Arial" w:hAnsi="Arial" w:cs="Arial"/>
          <w:color w:val="262323"/>
          <w:spacing w:val="2"/>
          <w:w w:val="105"/>
          <w:sz w:val="20"/>
          <w:szCs w:val="20"/>
        </w:rPr>
        <w:t>facts</w:t>
      </w:r>
      <w:r w:rsidRPr="00601C49">
        <w:rPr>
          <w:rFonts w:ascii="Arial" w:hAnsi="Arial" w:cs="Arial"/>
          <w:color w:val="3F3D3D"/>
          <w:spacing w:val="2"/>
          <w:w w:val="105"/>
          <w:sz w:val="20"/>
          <w:szCs w:val="20"/>
        </w:rPr>
        <w:t xml:space="preserve">, </w:t>
      </w:r>
      <w:r w:rsidRPr="00601C49">
        <w:rPr>
          <w:rFonts w:ascii="Arial" w:hAnsi="Arial" w:cs="Arial"/>
          <w:color w:val="262323"/>
          <w:w w:val="105"/>
          <w:sz w:val="20"/>
          <w:szCs w:val="20"/>
        </w:rPr>
        <w:t>r</w:t>
      </w:r>
      <w:r w:rsidRPr="00601C49">
        <w:rPr>
          <w:rFonts w:ascii="Arial" w:hAnsi="Arial" w:cs="Arial"/>
          <w:color w:val="3F3D3D"/>
          <w:w w:val="105"/>
          <w:sz w:val="20"/>
          <w:szCs w:val="20"/>
        </w:rPr>
        <w:t>i</w:t>
      </w:r>
      <w:r w:rsidRPr="00601C49">
        <w:rPr>
          <w:rFonts w:ascii="Arial" w:hAnsi="Arial" w:cs="Arial"/>
          <w:color w:val="262323"/>
          <w:w w:val="105"/>
          <w:sz w:val="20"/>
          <w:szCs w:val="20"/>
        </w:rPr>
        <w:t xml:space="preserve">ghts, interests or claims which are not shown by the </w:t>
      </w:r>
      <w:r w:rsidR="0003671B">
        <w:rPr>
          <w:rFonts w:ascii="Arial" w:hAnsi="Arial" w:cs="Arial"/>
          <w:color w:val="262323"/>
          <w:w w:val="105"/>
          <w:sz w:val="20"/>
          <w:szCs w:val="20"/>
        </w:rPr>
        <w:t>P</w:t>
      </w:r>
      <w:r w:rsidRPr="00601C49">
        <w:rPr>
          <w:rFonts w:ascii="Arial" w:hAnsi="Arial" w:cs="Arial"/>
          <w:color w:val="262323"/>
          <w:w w:val="105"/>
          <w:sz w:val="20"/>
          <w:szCs w:val="20"/>
        </w:rPr>
        <w:t xml:space="preserve">ublic </w:t>
      </w:r>
      <w:r w:rsidR="0003671B">
        <w:rPr>
          <w:rFonts w:ascii="Arial" w:hAnsi="Arial" w:cs="Arial"/>
          <w:color w:val="262323"/>
          <w:w w:val="105"/>
          <w:sz w:val="20"/>
          <w:szCs w:val="20"/>
        </w:rPr>
        <w:t>R</w:t>
      </w:r>
      <w:r w:rsidRPr="00601C49">
        <w:rPr>
          <w:rFonts w:ascii="Arial" w:hAnsi="Arial" w:cs="Arial"/>
          <w:color w:val="262323"/>
          <w:w w:val="105"/>
          <w:sz w:val="20"/>
          <w:szCs w:val="20"/>
        </w:rPr>
        <w:t>ecord but which could</w:t>
      </w:r>
      <w:r w:rsidRPr="00601C49">
        <w:rPr>
          <w:rFonts w:ascii="Arial" w:hAnsi="Arial" w:cs="Arial"/>
          <w:color w:val="262323"/>
          <w:spacing w:val="36"/>
          <w:w w:val="105"/>
          <w:sz w:val="20"/>
          <w:szCs w:val="20"/>
        </w:rPr>
        <w:t xml:space="preserve"> </w:t>
      </w:r>
      <w:r w:rsidRPr="00601C49">
        <w:rPr>
          <w:rFonts w:ascii="Arial" w:hAnsi="Arial" w:cs="Arial"/>
          <w:color w:val="262323"/>
          <w:w w:val="105"/>
          <w:sz w:val="20"/>
          <w:szCs w:val="20"/>
        </w:rPr>
        <w:t>be ascertained by an accurate survey of the premises or by making inquiry of persons in possession thereof</w:t>
      </w:r>
      <w:r w:rsidRPr="00601C49">
        <w:rPr>
          <w:rFonts w:ascii="Arial" w:hAnsi="Arial" w:cs="Arial"/>
          <w:color w:val="262323"/>
          <w:spacing w:val="-25"/>
          <w:w w:val="105"/>
          <w:sz w:val="20"/>
          <w:szCs w:val="20"/>
        </w:rPr>
        <w:t xml:space="preserve"> </w:t>
      </w:r>
      <w:r w:rsidRPr="00601C49">
        <w:rPr>
          <w:rFonts w:ascii="Arial" w:hAnsi="Arial" w:cs="Arial"/>
          <w:color w:val="3F3D3D"/>
          <w:w w:val="115"/>
          <w:sz w:val="20"/>
          <w:szCs w:val="20"/>
        </w:rPr>
        <w:t>.</w:t>
      </w:r>
    </w:p>
    <w:p w:rsidR="00FD2221" w:rsidRPr="00601C49" w:rsidRDefault="005D4EDE" w:rsidP="00601C49">
      <w:pPr>
        <w:pStyle w:val="ListParagraph"/>
        <w:numPr>
          <w:ilvl w:val="0"/>
          <w:numId w:val="5"/>
        </w:numPr>
        <w:tabs>
          <w:tab w:val="left" w:pos="720"/>
          <w:tab w:val="left" w:pos="792"/>
        </w:tabs>
        <w:spacing w:after="200"/>
        <w:ind w:left="720" w:hanging="720"/>
        <w:jc w:val="both"/>
        <w:rPr>
          <w:rFonts w:ascii="Arial" w:eastAsia="Arial" w:hAnsi="Arial" w:cs="Arial"/>
          <w:color w:val="262323"/>
          <w:sz w:val="20"/>
          <w:szCs w:val="20"/>
        </w:rPr>
      </w:pPr>
      <w:r w:rsidRPr="00601C49">
        <w:rPr>
          <w:rFonts w:ascii="Arial" w:hAnsi="Arial" w:cs="Arial"/>
          <w:color w:val="262323"/>
          <w:w w:val="105"/>
          <w:sz w:val="20"/>
          <w:szCs w:val="20"/>
        </w:rPr>
        <w:t xml:space="preserve">Easements, liens </w:t>
      </w:r>
      <w:r>
        <w:rPr>
          <w:rFonts w:ascii="Arial" w:hAnsi="Arial" w:cs="Arial"/>
          <w:color w:val="262323"/>
          <w:w w:val="105"/>
          <w:sz w:val="20"/>
          <w:szCs w:val="20"/>
        </w:rPr>
        <w:t>or</w:t>
      </w:r>
      <w:r w:rsidRPr="00601C49">
        <w:rPr>
          <w:rFonts w:ascii="Arial" w:hAnsi="Arial" w:cs="Arial"/>
          <w:color w:val="262323"/>
          <w:w w:val="105"/>
          <w:sz w:val="20"/>
          <w:szCs w:val="20"/>
        </w:rPr>
        <w:t xml:space="preserve"> encumbrances or claims thereof, which are not shown by the </w:t>
      </w:r>
      <w:r w:rsidR="0003671B">
        <w:rPr>
          <w:rFonts w:ascii="Arial" w:hAnsi="Arial" w:cs="Arial"/>
          <w:color w:val="262323"/>
          <w:w w:val="105"/>
          <w:sz w:val="20"/>
          <w:szCs w:val="20"/>
        </w:rPr>
        <w:t>P</w:t>
      </w:r>
      <w:r w:rsidRPr="00601C49">
        <w:rPr>
          <w:rFonts w:ascii="Arial" w:hAnsi="Arial" w:cs="Arial"/>
          <w:color w:val="262323"/>
          <w:w w:val="105"/>
          <w:sz w:val="20"/>
          <w:szCs w:val="20"/>
        </w:rPr>
        <w:t>ublic</w:t>
      </w:r>
      <w:r w:rsidRPr="00601C49">
        <w:rPr>
          <w:rFonts w:ascii="Arial" w:hAnsi="Arial" w:cs="Arial"/>
          <w:color w:val="262323"/>
          <w:spacing w:val="29"/>
          <w:w w:val="105"/>
          <w:sz w:val="20"/>
          <w:szCs w:val="20"/>
        </w:rPr>
        <w:t xml:space="preserve"> </w:t>
      </w:r>
      <w:r w:rsidR="0003671B">
        <w:rPr>
          <w:rFonts w:ascii="Arial" w:hAnsi="Arial" w:cs="Arial"/>
          <w:color w:val="262323"/>
          <w:spacing w:val="29"/>
          <w:w w:val="105"/>
          <w:sz w:val="20"/>
          <w:szCs w:val="20"/>
        </w:rPr>
        <w:t>R</w:t>
      </w:r>
      <w:r w:rsidRPr="00601C49">
        <w:rPr>
          <w:rFonts w:ascii="Arial" w:hAnsi="Arial" w:cs="Arial"/>
          <w:color w:val="262323"/>
          <w:w w:val="105"/>
          <w:sz w:val="20"/>
          <w:szCs w:val="20"/>
        </w:rPr>
        <w:t>ecord.</w:t>
      </w:r>
    </w:p>
    <w:p w:rsidR="00FD2221" w:rsidRPr="00601C49" w:rsidRDefault="005D4EDE" w:rsidP="00601C49">
      <w:pPr>
        <w:pStyle w:val="ListParagraph"/>
        <w:numPr>
          <w:ilvl w:val="0"/>
          <w:numId w:val="5"/>
        </w:numPr>
        <w:tabs>
          <w:tab w:val="left" w:pos="720"/>
          <w:tab w:val="left" w:pos="783"/>
        </w:tabs>
        <w:spacing w:after="200"/>
        <w:ind w:left="720" w:hanging="720"/>
        <w:jc w:val="both"/>
        <w:rPr>
          <w:rFonts w:ascii="Arial" w:eastAsia="Arial" w:hAnsi="Arial" w:cs="Arial"/>
          <w:color w:val="262323"/>
          <w:sz w:val="20"/>
          <w:szCs w:val="20"/>
        </w:rPr>
      </w:pPr>
      <w:r w:rsidRPr="00601C49">
        <w:rPr>
          <w:rFonts w:ascii="Arial" w:hAnsi="Arial" w:cs="Arial"/>
          <w:color w:val="262323"/>
          <w:w w:val="105"/>
          <w:sz w:val="20"/>
          <w:szCs w:val="20"/>
        </w:rPr>
        <w:t>Any lien or right to lien for services, labor</w:t>
      </w:r>
      <w:r w:rsidRPr="00601C49">
        <w:rPr>
          <w:rFonts w:ascii="Arial" w:hAnsi="Arial" w:cs="Arial"/>
          <w:color w:val="3F3D3D"/>
          <w:w w:val="105"/>
          <w:sz w:val="20"/>
          <w:szCs w:val="20"/>
        </w:rPr>
        <w:t xml:space="preserve">, </w:t>
      </w:r>
      <w:r w:rsidRPr="00601C49">
        <w:rPr>
          <w:rFonts w:ascii="Arial" w:hAnsi="Arial" w:cs="Arial"/>
          <w:color w:val="262323"/>
          <w:w w:val="105"/>
          <w:sz w:val="20"/>
          <w:szCs w:val="20"/>
        </w:rPr>
        <w:t xml:space="preserve">or material imposed by law and not shown by the </w:t>
      </w:r>
      <w:r w:rsidR="0003671B">
        <w:rPr>
          <w:rFonts w:ascii="Arial" w:hAnsi="Arial" w:cs="Arial"/>
          <w:color w:val="262323"/>
          <w:w w:val="105"/>
          <w:sz w:val="20"/>
          <w:szCs w:val="20"/>
        </w:rPr>
        <w:t>P</w:t>
      </w:r>
      <w:r w:rsidRPr="00601C49">
        <w:rPr>
          <w:rFonts w:ascii="Arial" w:hAnsi="Arial" w:cs="Arial"/>
          <w:color w:val="262323"/>
          <w:w w:val="105"/>
          <w:sz w:val="20"/>
          <w:szCs w:val="20"/>
        </w:rPr>
        <w:t>ublic</w:t>
      </w:r>
      <w:r w:rsidRPr="00601C49">
        <w:rPr>
          <w:rFonts w:ascii="Arial" w:hAnsi="Arial" w:cs="Arial"/>
          <w:color w:val="262323"/>
          <w:spacing w:val="20"/>
          <w:w w:val="105"/>
          <w:sz w:val="20"/>
          <w:szCs w:val="20"/>
        </w:rPr>
        <w:t xml:space="preserve"> </w:t>
      </w:r>
      <w:r w:rsidR="0003671B">
        <w:rPr>
          <w:rFonts w:ascii="Arial" w:hAnsi="Arial" w:cs="Arial"/>
          <w:color w:val="262323"/>
          <w:spacing w:val="20"/>
          <w:w w:val="105"/>
          <w:sz w:val="20"/>
          <w:szCs w:val="20"/>
        </w:rPr>
        <w:t>R</w:t>
      </w:r>
      <w:r w:rsidRPr="00601C49">
        <w:rPr>
          <w:rFonts w:ascii="Arial" w:hAnsi="Arial" w:cs="Arial"/>
          <w:color w:val="262323"/>
          <w:w w:val="105"/>
          <w:sz w:val="20"/>
          <w:szCs w:val="20"/>
        </w:rPr>
        <w:t>ecord.</w:t>
      </w:r>
    </w:p>
    <w:p w:rsidR="00FD2221" w:rsidRPr="00601C49" w:rsidRDefault="005D4EDE" w:rsidP="00601C49">
      <w:pPr>
        <w:pStyle w:val="ListParagraph"/>
        <w:numPr>
          <w:ilvl w:val="0"/>
          <w:numId w:val="5"/>
        </w:numPr>
        <w:tabs>
          <w:tab w:val="left" w:pos="720"/>
          <w:tab w:val="left" w:pos="792"/>
        </w:tabs>
        <w:spacing w:after="200"/>
        <w:ind w:left="720" w:hanging="720"/>
        <w:jc w:val="both"/>
        <w:rPr>
          <w:rFonts w:ascii="Arial" w:eastAsia="Arial" w:hAnsi="Arial" w:cs="Arial"/>
          <w:color w:val="262323"/>
          <w:sz w:val="20"/>
          <w:szCs w:val="20"/>
        </w:rPr>
      </w:pPr>
      <w:r w:rsidRPr="00601C49">
        <w:rPr>
          <w:rFonts w:ascii="Arial" w:hAnsi="Arial" w:cs="Arial"/>
          <w:color w:val="262323"/>
          <w:w w:val="105"/>
          <w:sz w:val="20"/>
          <w:szCs w:val="20"/>
        </w:rPr>
        <w:t xml:space="preserve">Covenants, conditions and restrictions, if any, shown by the </w:t>
      </w:r>
      <w:r w:rsidR="0003671B">
        <w:rPr>
          <w:rFonts w:ascii="Arial" w:hAnsi="Arial" w:cs="Arial"/>
          <w:color w:val="262323"/>
          <w:w w:val="105"/>
          <w:sz w:val="20"/>
          <w:szCs w:val="20"/>
        </w:rPr>
        <w:t>P</w:t>
      </w:r>
      <w:r w:rsidRPr="00601C49">
        <w:rPr>
          <w:rFonts w:ascii="Arial" w:hAnsi="Arial" w:cs="Arial"/>
          <w:color w:val="262323"/>
          <w:w w:val="105"/>
          <w:sz w:val="20"/>
          <w:szCs w:val="20"/>
        </w:rPr>
        <w:t>ublic</w:t>
      </w:r>
      <w:r w:rsidRPr="00601C49">
        <w:rPr>
          <w:rFonts w:ascii="Arial" w:hAnsi="Arial" w:cs="Arial"/>
          <w:color w:val="262323"/>
          <w:spacing w:val="12"/>
          <w:w w:val="105"/>
          <w:sz w:val="20"/>
          <w:szCs w:val="20"/>
        </w:rPr>
        <w:t xml:space="preserve"> </w:t>
      </w:r>
      <w:r w:rsidR="0003671B">
        <w:rPr>
          <w:rFonts w:ascii="Arial" w:hAnsi="Arial" w:cs="Arial"/>
          <w:color w:val="262323"/>
          <w:spacing w:val="12"/>
          <w:w w:val="105"/>
          <w:sz w:val="20"/>
          <w:szCs w:val="20"/>
        </w:rPr>
        <w:t>R</w:t>
      </w:r>
      <w:r w:rsidRPr="00601C49">
        <w:rPr>
          <w:rFonts w:ascii="Arial" w:hAnsi="Arial" w:cs="Arial"/>
          <w:color w:val="262323"/>
          <w:w w:val="105"/>
          <w:sz w:val="20"/>
          <w:szCs w:val="20"/>
        </w:rPr>
        <w:t>ecord</w:t>
      </w:r>
      <w:r w:rsidRPr="00601C49">
        <w:rPr>
          <w:rFonts w:ascii="Arial" w:hAnsi="Arial" w:cs="Arial"/>
          <w:color w:val="575456"/>
          <w:w w:val="105"/>
          <w:sz w:val="20"/>
          <w:szCs w:val="20"/>
        </w:rPr>
        <w:t>.</w:t>
      </w:r>
    </w:p>
    <w:p w:rsidR="00FD2221" w:rsidRPr="00601C49" w:rsidRDefault="005D4EDE" w:rsidP="00601C49">
      <w:pPr>
        <w:pStyle w:val="ListParagraph"/>
        <w:numPr>
          <w:ilvl w:val="0"/>
          <w:numId w:val="5"/>
        </w:numPr>
        <w:tabs>
          <w:tab w:val="left" w:pos="720"/>
          <w:tab w:val="left" w:pos="792"/>
        </w:tabs>
        <w:spacing w:after="200"/>
        <w:ind w:left="720" w:hanging="720"/>
        <w:jc w:val="both"/>
        <w:rPr>
          <w:rFonts w:ascii="Arial" w:eastAsia="Arial" w:hAnsi="Arial" w:cs="Arial"/>
          <w:color w:val="262323"/>
          <w:sz w:val="20"/>
          <w:szCs w:val="20"/>
        </w:rPr>
      </w:pPr>
      <w:r w:rsidRPr="00601C49">
        <w:rPr>
          <w:rFonts w:ascii="Arial" w:hAnsi="Arial" w:cs="Arial"/>
          <w:color w:val="262323"/>
          <w:w w:val="105"/>
          <w:sz w:val="20"/>
          <w:szCs w:val="20"/>
        </w:rPr>
        <w:t>Easements or servitudes</w:t>
      </w:r>
      <w:r w:rsidRPr="00601C49">
        <w:rPr>
          <w:rFonts w:ascii="Arial" w:hAnsi="Arial" w:cs="Arial"/>
          <w:color w:val="3F3D3D"/>
          <w:w w:val="105"/>
          <w:sz w:val="20"/>
          <w:szCs w:val="20"/>
        </w:rPr>
        <w:t xml:space="preserve">, </w:t>
      </w:r>
      <w:r w:rsidRPr="00601C49">
        <w:rPr>
          <w:rFonts w:ascii="Arial" w:hAnsi="Arial" w:cs="Arial"/>
          <w:color w:val="3F3D3D"/>
          <w:spacing w:val="-8"/>
          <w:w w:val="105"/>
          <w:sz w:val="20"/>
          <w:szCs w:val="20"/>
        </w:rPr>
        <w:t>i</w:t>
      </w:r>
      <w:r w:rsidRPr="00601C49">
        <w:rPr>
          <w:rFonts w:ascii="Arial" w:hAnsi="Arial" w:cs="Arial"/>
          <w:color w:val="262323"/>
          <w:spacing w:val="-8"/>
          <w:w w:val="105"/>
          <w:sz w:val="20"/>
          <w:szCs w:val="20"/>
        </w:rPr>
        <w:t xml:space="preserve">f </w:t>
      </w:r>
      <w:r w:rsidRPr="00601C49">
        <w:rPr>
          <w:rFonts w:ascii="Arial" w:hAnsi="Arial" w:cs="Arial"/>
          <w:color w:val="262323"/>
          <w:spacing w:val="2"/>
          <w:w w:val="105"/>
          <w:sz w:val="20"/>
          <w:szCs w:val="20"/>
        </w:rPr>
        <w:t>any</w:t>
      </w:r>
      <w:r w:rsidRPr="00601C49">
        <w:rPr>
          <w:rFonts w:ascii="Arial" w:hAnsi="Arial" w:cs="Arial"/>
          <w:color w:val="3F3D3D"/>
          <w:spacing w:val="2"/>
          <w:w w:val="105"/>
          <w:sz w:val="20"/>
          <w:szCs w:val="20"/>
        </w:rPr>
        <w:t xml:space="preserve">, </w:t>
      </w:r>
      <w:r w:rsidRPr="00601C49">
        <w:rPr>
          <w:rFonts w:ascii="Arial" w:hAnsi="Arial" w:cs="Arial"/>
          <w:color w:val="262323"/>
          <w:w w:val="105"/>
          <w:sz w:val="20"/>
          <w:szCs w:val="20"/>
        </w:rPr>
        <w:t xml:space="preserve">shown by the </w:t>
      </w:r>
      <w:r w:rsidR="0003671B">
        <w:rPr>
          <w:rFonts w:ascii="Arial" w:hAnsi="Arial" w:cs="Arial"/>
          <w:color w:val="262323"/>
          <w:w w:val="105"/>
          <w:sz w:val="20"/>
          <w:szCs w:val="20"/>
        </w:rPr>
        <w:t>P</w:t>
      </w:r>
      <w:r w:rsidRPr="00601C49">
        <w:rPr>
          <w:rFonts w:ascii="Arial" w:hAnsi="Arial" w:cs="Arial"/>
          <w:color w:val="262323"/>
          <w:w w:val="105"/>
          <w:sz w:val="20"/>
          <w:szCs w:val="20"/>
        </w:rPr>
        <w:t>ublic</w:t>
      </w:r>
      <w:r w:rsidRPr="00601C49">
        <w:rPr>
          <w:rFonts w:ascii="Arial" w:hAnsi="Arial" w:cs="Arial"/>
          <w:color w:val="262323"/>
          <w:spacing w:val="-17"/>
          <w:w w:val="105"/>
          <w:sz w:val="20"/>
          <w:szCs w:val="20"/>
        </w:rPr>
        <w:t xml:space="preserve"> </w:t>
      </w:r>
      <w:r w:rsidR="0003671B">
        <w:rPr>
          <w:rFonts w:ascii="Arial" w:hAnsi="Arial" w:cs="Arial"/>
          <w:color w:val="262323"/>
          <w:spacing w:val="-17"/>
          <w:w w:val="105"/>
          <w:sz w:val="20"/>
          <w:szCs w:val="20"/>
        </w:rPr>
        <w:t>R</w:t>
      </w:r>
      <w:r w:rsidRPr="00601C49">
        <w:rPr>
          <w:rFonts w:ascii="Arial" w:hAnsi="Arial" w:cs="Arial"/>
          <w:color w:val="262323"/>
          <w:w w:val="105"/>
          <w:sz w:val="20"/>
          <w:szCs w:val="20"/>
        </w:rPr>
        <w:t>ecord.</w:t>
      </w:r>
    </w:p>
    <w:p w:rsidR="00FD2221" w:rsidRPr="00601C49" w:rsidRDefault="005D4EDE" w:rsidP="00601C49">
      <w:pPr>
        <w:pStyle w:val="ListParagraph"/>
        <w:numPr>
          <w:ilvl w:val="0"/>
          <w:numId w:val="5"/>
        </w:numPr>
        <w:tabs>
          <w:tab w:val="left" w:pos="720"/>
          <w:tab w:val="left" w:pos="783"/>
        </w:tabs>
        <w:spacing w:after="200"/>
        <w:ind w:left="720" w:hanging="720"/>
        <w:jc w:val="both"/>
        <w:rPr>
          <w:rFonts w:ascii="Arial" w:eastAsia="Arial" w:hAnsi="Arial" w:cs="Arial"/>
          <w:color w:val="262323"/>
          <w:sz w:val="20"/>
          <w:szCs w:val="20"/>
        </w:rPr>
      </w:pPr>
      <w:r w:rsidRPr="00601C49">
        <w:rPr>
          <w:rFonts w:ascii="Arial" w:hAnsi="Arial" w:cs="Arial"/>
          <w:color w:val="262323"/>
          <w:w w:val="105"/>
          <w:sz w:val="20"/>
          <w:szCs w:val="20"/>
        </w:rPr>
        <w:t>Any lease</w:t>
      </w:r>
      <w:r w:rsidRPr="00601C49">
        <w:rPr>
          <w:rFonts w:ascii="Arial" w:hAnsi="Arial" w:cs="Arial"/>
          <w:color w:val="3F3D3D"/>
          <w:w w:val="105"/>
          <w:sz w:val="20"/>
          <w:szCs w:val="20"/>
        </w:rPr>
        <w:t xml:space="preserve">, </w:t>
      </w:r>
      <w:r w:rsidRPr="00601C49">
        <w:rPr>
          <w:rFonts w:ascii="Arial" w:hAnsi="Arial" w:cs="Arial"/>
          <w:color w:val="262323"/>
          <w:w w:val="105"/>
          <w:sz w:val="20"/>
          <w:szCs w:val="20"/>
        </w:rPr>
        <w:t>grant</w:t>
      </w:r>
      <w:r w:rsidRPr="00601C49">
        <w:rPr>
          <w:rFonts w:ascii="Arial" w:hAnsi="Arial" w:cs="Arial"/>
          <w:color w:val="3F3D3D"/>
          <w:w w:val="105"/>
          <w:sz w:val="20"/>
          <w:szCs w:val="20"/>
        </w:rPr>
        <w:t xml:space="preserve">, </w:t>
      </w:r>
      <w:r w:rsidRPr="00601C49">
        <w:rPr>
          <w:rFonts w:ascii="Arial" w:hAnsi="Arial" w:cs="Arial"/>
          <w:color w:val="262323"/>
          <w:w w:val="105"/>
          <w:sz w:val="20"/>
          <w:szCs w:val="20"/>
        </w:rPr>
        <w:t xml:space="preserve">exception </w:t>
      </w:r>
      <w:r w:rsidR="0003671B">
        <w:rPr>
          <w:rFonts w:ascii="Arial" w:hAnsi="Arial" w:cs="Arial"/>
          <w:color w:val="262323"/>
          <w:w w:val="105"/>
          <w:sz w:val="20"/>
          <w:szCs w:val="20"/>
        </w:rPr>
        <w:t>or reservation of mineral rights appearing in the Public Record.</w:t>
      </w:r>
      <w:r w:rsidR="0003671B" w:rsidRPr="00601C49" w:rsidDel="0003671B">
        <w:rPr>
          <w:rFonts w:ascii="Arial" w:hAnsi="Arial" w:cs="Arial"/>
          <w:color w:val="262323"/>
          <w:w w:val="105"/>
          <w:sz w:val="20"/>
          <w:szCs w:val="20"/>
        </w:rPr>
        <w:t xml:space="preserve"> </w:t>
      </w:r>
      <w:r w:rsidRPr="00601C49">
        <w:rPr>
          <w:rFonts w:ascii="Arial" w:hAnsi="Arial" w:cs="Arial"/>
          <w:color w:val="262323"/>
          <w:w w:val="105"/>
          <w:sz w:val="20"/>
          <w:szCs w:val="20"/>
        </w:rPr>
        <w:t>All assessments and taxes not yet due and payable at the Date of this Guarantee and</w:t>
      </w:r>
      <w:r w:rsidRPr="00601C49">
        <w:rPr>
          <w:rFonts w:ascii="Arial" w:hAnsi="Arial" w:cs="Arial"/>
          <w:color w:val="262323"/>
          <w:spacing w:val="42"/>
          <w:w w:val="105"/>
          <w:sz w:val="20"/>
          <w:szCs w:val="20"/>
        </w:rPr>
        <w:t xml:space="preserve"> </w:t>
      </w:r>
      <w:r w:rsidRPr="00601C49">
        <w:rPr>
          <w:rFonts w:ascii="Arial" w:hAnsi="Arial" w:cs="Arial"/>
          <w:color w:val="262323"/>
          <w:w w:val="105"/>
          <w:sz w:val="20"/>
          <w:szCs w:val="20"/>
        </w:rPr>
        <w:t>Commitment.</w:t>
      </w:r>
    </w:p>
    <w:p w:rsidR="00FD2221" w:rsidRPr="00601C49" w:rsidRDefault="005D4EDE" w:rsidP="00601C49">
      <w:pPr>
        <w:pStyle w:val="ListParagraph"/>
        <w:numPr>
          <w:ilvl w:val="0"/>
          <w:numId w:val="5"/>
        </w:numPr>
        <w:tabs>
          <w:tab w:val="left" w:pos="720"/>
          <w:tab w:val="left" w:pos="788"/>
        </w:tabs>
        <w:spacing w:after="200"/>
        <w:ind w:left="720" w:hanging="720"/>
        <w:jc w:val="both"/>
        <w:rPr>
          <w:rFonts w:ascii="Arial" w:eastAsia="Arial" w:hAnsi="Arial" w:cs="Arial"/>
          <w:color w:val="262323"/>
          <w:sz w:val="20"/>
          <w:szCs w:val="20"/>
        </w:rPr>
      </w:pPr>
      <w:r w:rsidRPr="00601C49">
        <w:rPr>
          <w:rFonts w:ascii="Arial" w:hAnsi="Arial" w:cs="Arial"/>
          <w:color w:val="262323"/>
          <w:w w:val="105"/>
          <w:sz w:val="20"/>
          <w:szCs w:val="20"/>
        </w:rPr>
        <w:t xml:space="preserve">The following exceptions to matters disclosed in the </w:t>
      </w:r>
      <w:r w:rsidR="0003671B">
        <w:rPr>
          <w:rFonts w:ascii="Arial" w:hAnsi="Arial" w:cs="Arial"/>
          <w:color w:val="262323"/>
          <w:w w:val="105"/>
          <w:sz w:val="20"/>
          <w:szCs w:val="20"/>
        </w:rPr>
        <w:t>P</w:t>
      </w:r>
      <w:r w:rsidRPr="00601C49">
        <w:rPr>
          <w:rFonts w:ascii="Arial" w:hAnsi="Arial" w:cs="Arial"/>
          <w:color w:val="262323"/>
          <w:w w:val="105"/>
          <w:sz w:val="20"/>
          <w:szCs w:val="20"/>
        </w:rPr>
        <w:t xml:space="preserve">ublic </w:t>
      </w:r>
      <w:r w:rsidR="0003671B">
        <w:rPr>
          <w:rFonts w:ascii="Arial" w:hAnsi="Arial" w:cs="Arial"/>
          <w:color w:val="262323"/>
          <w:w w:val="105"/>
          <w:sz w:val="20"/>
          <w:szCs w:val="20"/>
        </w:rPr>
        <w:t>R</w:t>
      </w:r>
      <w:r w:rsidRPr="00601C49">
        <w:rPr>
          <w:rFonts w:ascii="Arial" w:hAnsi="Arial" w:cs="Arial"/>
          <w:color w:val="262323"/>
          <w:w w:val="105"/>
          <w:sz w:val="20"/>
          <w:szCs w:val="20"/>
        </w:rPr>
        <w:t>ecords will be exceptions in the policy</w:t>
      </w:r>
      <w:r w:rsidRPr="00601C49">
        <w:rPr>
          <w:rFonts w:ascii="Arial" w:hAnsi="Arial" w:cs="Arial"/>
          <w:color w:val="262323"/>
          <w:spacing w:val="6"/>
          <w:w w:val="105"/>
          <w:sz w:val="20"/>
          <w:szCs w:val="20"/>
        </w:rPr>
        <w:t xml:space="preserve"> </w:t>
      </w:r>
      <w:r w:rsidRPr="00601C49">
        <w:rPr>
          <w:rFonts w:ascii="Arial" w:hAnsi="Arial" w:cs="Arial"/>
          <w:color w:val="262323"/>
          <w:w w:val="105"/>
          <w:sz w:val="20"/>
          <w:szCs w:val="20"/>
        </w:rPr>
        <w:t>unless disposed of to our satisfaction</w:t>
      </w:r>
      <w:r w:rsidRPr="00601C49">
        <w:rPr>
          <w:rFonts w:ascii="Arial" w:hAnsi="Arial" w:cs="Arial"/>
          <w:color w:val="262323"/>
          <w:spacing w:val="-20"/>
          <w:w w:val="105"/>
          <w:sz w:val="20"/>
          <w:szCs w:val="20"/>
        </w:rPr>
        <w:t xml:space="preserve"> </w:t>
      </w:r>
      <w:r w:rsidRPr="00601C49">
        <w:rPr>
          <w:rFonts w:ascii="Arial" w:hAnsi="Arial" w:cs="Arial"/>
          <w:color w:val="575456"/>
          <w:w w:val="115"/>
          <w:sz w:val="20"/>
          <w:szCs w:val="20"/>
        </w:rPr>
        <w:t>:</w:t>
      </w:r>
    </w:p>
    <w:p w:rsidR="00FD2221" w:rsidRPr="00601C49" w:rsidRDefault="005D4EDE" w:rsidP="00601C49">
      <w:pPr>
        <w:pStyle w:val="ListParagraph"/>
        <w:numPr>
          <w:ilvl w:val="0"/>
          <w:numId w:val="5"/>
        </w:numPr>
        <w:tabs>
          <w:tab w:val="left" w:pos="720"/>
          <w:tab w:val="left" w:pos="788"/>
        </w:tabs>
        <w:spacing w:after="200"/>
        <w:ind w:left="720" w:hanging="720"/>
        <w:jc w:val="both"/>
        <w:rPr>
          <w:rFonts w:ascii="Arial" w:eastAsia="Arial" w:hAnsi="Arial" w:cs="Arial"/>
          <w:color w:val="262323"/>
          <w:sz w:val="20"/>
          <w:szCs w:val="20"/>
        </w:rPr>
      </w:pPr>
      <w:r w:rsidRPr="00601C49">
        <w:rPr>
          <w:rFonts w:ascii="Arial" w:hAnsi="Arial" w:cs="Arial"/>
          <w:color w:val="262323"/>
          <w:w w:val="105"/>
          <w:sz w:val="20"/>
          <w:szCs w:val="20"/>
        </w:rPr>
        <w:t xml:space="preserve">The following matters disclosed in the </w:t>
      </w:r>
      <w:r w:rsidR="0003671B">
        <w:rPr>
          <w:rFonts w:ascii="Arial" w:hAnsi="Arial" w:cs="Arial"/>
          <w:color w:val="262323"/>
          <w:w w:val="105"/>
          <w:sz w:val="20"/>
          <w:szCs w:val="20"/>
        </w:rPr>
        <w:t>P</w:t>
      </w:r>
      <w:r w:rsidRPr="00601C49">
        <w:rPr>
          <w:rFonts w:ascii="Arial" w:hAnsi="Arial" w:cs="Arial"/>
          <w:color w:val="262323"/>
          <w:w w:val="105"/>
          <w:sz w:val="20"/>
          <w:szCs w:val="20"/>
        </w:rPr>
        <w:t xml:space="preserve">ublic </w:t>
      </w:r>
      <w:r w:rsidR="0003671B">
        <w:rPr>
          <w:rFonts w:ascii="Arial" w:hAnsi="Arial" w:cs="Arial"/>
          <w:color w:val="262323"/>
          <w:w w:val="105"/>
          <w:sz w:val="20"/>
          <w:szCs w:val="20"/>
        </w:rPr>
        <w:t>R</w:t>
      </w:r>
      <w:r w:rsidRPr="00601C49">
        <w:rPr>
          <w:rFonts w:ascii="Arial" w:hAnsi="Arial" w:cs="Arial"/>
          <w:color w:val="262323"/>
          <w:w w:val="105"/>
          <w:sz w:val="20"/>
          <w:szCs w:val="20"/>
        </w:rPr>
        <w:t>ecord will not be exception in the policy if the mortgage</w:t>
      </w:r>
      <w:r w:rsidRPr="00601C49">
        <w:rPr>
          <w:rFonts w:ascii="Arial" w:hAnsi="Arial" w:cs="Arial"/>
          <w:color w:val="262323"/>
          <w:spacing w:val="2"/>
          <w:w w:val="105"/>
          <w:sz w:val="20"/>
          <w:szCs w:val="20"/>
        </w:rPr>
        <w:t xml:space="preserve"> </w:t>
      </w:r>
      <w:r w:rsidRPr="00601C49">
        <w:rPr>
          <w:rFonts w:ascii="Arial" w:hAnsi="Arial" w:cs="Arial"/>
          <w:color w:val="262323"/>
          <w:w w:val="105"/>
          <w:sz w:val="20"/>
          <w:szCs w:val="20"/>
        </w:rPr>
        <w:t>shown</w:t>
      </w:r>
      <w:r w:rsidRPr="00601C49">
        <w:rPr>
          <w:rFonts w:ascii="Arial" w:hAnsi="Arial" w:cs="Arial"/>
          <w:color w:val="262323"/>
          <w:w w:val="104"/>
          <w:sz w:val="20"/>
          <w:szCs w:val="20"/>
        </w:rPr>
        <w:t xml:space="preserve"> </w:t>
      </w:r>
      <w:r w:rsidRPr="00601C49">
        <w:rPr>
          <w:rFonts w:ascii="Arial" w:hAnsi="Arial" w:cs="Arial"/>
          <w:color w:val="262323"/>
          <w:w w:val="105"/>
          <w:sz w:val="20"/>
          <w:szCs w:val="20"/>
        </w:rPr>
        <w:t>in Schedule A, Item 5 is foreclosed and the foreclosure deed issued to the Proposed Insured is</w:t>
      </w:r>
      <w:r w:rsidRPr="00601C49">
        <w:rPr>
          <w:rFonts w:ascii="Arial" w:hAnsi="Arial" w:cs="Arial"/>
          <w:color w:val="262323"/>
          <w:spacing w:val="-8"/>
          <w:w w:val="105"/>
          <w:sz w:val="20"/>
          <w:szCs w:val="20"/>
        </w:rPr>
        <w:t xml:space="preserve"> </w:t>
      </w:r>
      <w:r w:rsidRPr="00601C49">
        <w:rPr>
          <w:rFonts w:ascii="Arial" w:hAnsi="Arial" w:cs="Arial"/>
          <w:color w:val="262323"/>
          <w:w w:val="105"/>
          <w:sz w:val="20"/>
          <w:szCs w:val="20"/>
        </w:rPr>
        <w:t>satisfactory</w:t>
      </w:r>
      <w:r w:rsidRPr="00601C49">
        <w:rPr>
          <w:rFonts w:ascii="Arial" w:hAnsi="Arial" w:cs="Arial"/>
          <w:color w:val="262323"/>
          <w:w w:val="103"/>
          <w:sz w:val="20"/>
          <w:szCs w:val="20"/>
        </w:rPr>
        <w:t xml:space="preserve"> </w:t>
      </w:r>
      <w:r w:rsidRPr="00601C49">
        <w:rPr>
          <w:rFonts w:ascii="Arial" w:hAnsi="Arial" w:cs="Arial"/>
          <w:color w:val="262323"/>
          <w:w w:val="105"/>
          <w:sz w:val="20"/>
          <w:szCs w:val="20"/>
        </w:rPr>
        <w:t>to</w:t>
      </w:r>
      <w:r w:rsidRPr="00601C49">
        <w:rPr>
          <w:rFonts w:ascii="Arial" w:hAnsi="Arial" w:cs="Arial"/>
          <w:color w:val="262323"/>
          <w:spacing w:val="2"/>
          <w:w w:val="105"/>
          <w:sz w:val="20"/>
          <w:szCs w:val="20"/>
        </w:rPr>
        <w:t xml:space="preserve"> </w:t>
      </w:r>
      <w:r w:rsidRPr="00601C49">
        <w:rPr>
          <w:rFonts w:ascii="Arial" w:hAnsi="Arial" w:cs="Arial"/>
          <w:color w:val="262323"/>
          <w:w w:val="105"/>
          <w:sz w:val="20"/>
          <w:szCs w:val="20"/>
        </w:rPr>
        <w:t>us:</w:t>
      </w:r>
    </w:p>
    <w:p w:rsidR="00FD2221" w:rsidRDefault="006F1A51" w:rsidP="00601C49">
      <w:pPr>
        <w:tabs>
          <w:tab w:val="left" w:pos="720"/>
        </w:tabs>
        <w:ind w:left="720" w:hanging="720"/>
        <w:rPr>
          <w:rFonts w:ascii="Arial" w:eastAsia="Arial" w:hAnsi="Arial" w:cs="Arial"/>
          <w:sz w:val="16"/>
          <w:szCs w:val="16"/>
        </w:rPr>
      </w:pPr>
    </w:p>
    <w:p w:rsidR="00601C49" w:rsidRDefault="006F1A51" w:rsidP="00601C49">
      <w:pPr>
        <w:pStyle w:val="BodyText"/>
        <w:ind w:left="0"/>
        <w:rPr>
          <w:b/>
          <w:color w:val="262323"/>
          <w:w w:val="105"/>
          <w:sz w:val="20"/>
          <w:szCs w:val="20"/>
        </w:rPr>
      </w:pPr>
    </w:p>
    <w:p w:rsidR="00601C49" w:rsidRPr="00601C49" w:rsidRDefault="005D4EDE" w:rsidP="00601C49">
      <w:pPr>
        <w:pStyle w:val="BodyText"/>
        <w:ind w:left="0"/>
        <w:rPr>
          <w:sz w:val="20"/>
          <w:szCs w:val="20"/>
        </w:rPr>
      </w:pPr>
      <w:bookmarkStart w:id="0" w:name="_GoBack"/>
      <w:bookmarkEnd w:id="0"/>
      <w:r w:rsidRPr="00601C49">
        <w:rPr>
          <w:color w:val="262323"/>
          <w:w w:val="105"/>
          <w:sz w:val="20"/>
          <w:szCs w:val="20"/>
        </w:rPr>
        <w:t>.</w:t>
      </w:r>
    </w:p>
    <w:p w:rsidR="00FD2221" w:rsidRDefault="006F1A51" w:rsidP="00601C49">
      <w:pPr>
        <w:rPr>
          <w:rFonts w:ascii="Arial" w:eastAsia="Arial" w:hAnsi="Arial" w:cs="Arial"/>
          <w:sz w:val="16"/>
          <w:szCs w:val="16"/>
        </w:rPr>
      </w:pPr>
    </w:p>
    <w:p w:rsidR="00FD2221" w:rsidRDefault="006F1A51">
      <w:pPr>
        <w:rPr>
          <w:rFonts w:ascii="Arial" w:eastAsia="Arial" w:hAnsi="Arial" w:cs="Arial"/>
          <w:sz w:val="16"/>
          <w:szCs w:val="16"/>
        </w:rPr>
      </w:pPr>
    </w:p>
    <w:p w:rsidR="00FD2221" w:rsidRDefault="006F1A51">
      <w:pPr>
        <w:rPr>
          <w:rFonts w:ascii="Arial" w:eastAsia="Arial" w:hAnsi="Arial" w:cs="Arial"/>
          <w:sz w:val="16"/>
          <w:szCs w:val="16"/>
        </w:rPr>
      </w:pPr>
    </w:p>
    <w:p w:rsidR="00FD2221" w:rsidRDefault="006F1A51">
      <w:pPr>
        <w:rPr>
          <w:rFonts w:ascii="Arial" w:eastAsia="Arial" w:hAnsi="Arial" w:cs="Arial"/>
          <w:sz w:val="16"/>
          <w:szCs w:val="16"/>
        </w:rPr>
      </w:pPr>
    </w:p>
    <w:p w:rsidR="00FD2221" w:rsidRDefault="006F1A51">
      <w:pPr>
        <w:rPr>
          <w:rFonts w:ascii="Arial" w:eastAsia="Arial" w:hAnsi="Arial" w:cs="Arial"/>
          <w:sz w:val="16"/>
          <w:szCs w:val="16"/>
        </w:rPr>
      </w:pPr>
    </w:p>
    <w:p w:rsidR="00FD2221" w:rsidRDefault="006F1A51">
      <w:pPr>
        <w:rPr>
          <w:rFonts w:ascii="Arial" w:eastAsia="Arial" w:hAnsi="Arial" w:cs="Arial"/>
          <w:sz w:val="16"/>
          <w:szCs w:val="16"/>
        </w:rPr>
      </w:pPr>
    </w:p>
    <w:p w:rsidR="00FD2221" w:rsidRDefault="006F1A51">
      <w:pPr>
        <w:rPr>
          <w:rFonts w:ascii="Arial" w:eastAsia="Arial" w:hAnsi="Arial" w:cs="Arial"/>
          <w:sz w:val="16"/>
          <w:szCs w:val="16"/>
        </w:rPr>
      </w:pPr>
    </w:p>
    <w:p w:rsidR="00FD2221" w:rsidRDefault="006F1A51">
      <w:pPr>
        <w:rPr>
          <w:rFonts w:ascii="Arial" w:eastAsia="Arial" w:hAnsi="Arial" w:cs="Arial"/>
          <w:sz w:val="16"/>
          <w:szCs w:val="16"/>
        </w:rPr>
      </w:pPr>
    </w:p>
    <w:p w:rsidR="00FD2221" w:rsidRDefault="006F1A51">
      <w:pPr>
        <w:rPr>
          <w:rFonts w:ascii="Arial" w:eastAsia="Arial" w:hAnsi="Arial" w:cs="Arial"/>
          <w:sz w:val="16"/>
          <w:szCs w:val="16"/>
        </w:rPr>
      </w:pPr>
    </w:p>
    <w:p w:rsidR="00FD2221" w:rsidRDefault="006F1A51">
      <w:pPr>
        <w:rPr>
          <w:rFonts w:ascii="Arial" w:eastAsia="Arial" w:hAnsi="Arial" w:cs="Arial"/>
          <w:sz w:val="16"/>
          <w:szCs w:val="16"/>
        </w:rPr>
      </w:pPr>
    </w:p>
    <w:p w:rsidR="00FD2221" w:rsidRDefault="006F1A51">
      <w:pPr>
        <w:rPr>
          <w:rFonts w:ascii="Arial" w:eastAsia="Arial" w:hAnsi="Arial" w:cs="Arial"/>
          <w:sz w:val="16"/>
          <w:szCs w:val="16"/>
        </w:rPr>
      </w:pPr>
    </w:p>
    <w:p w:rsidR="00FD2221" w:rsidRDefault="006F1A51">
      <w:pPr>
        <w:rPr>
          <w:rFonts w:ascii="Arial" w:eastAsia="Arial" w:hAnsi="Arial" w:cs="Arial"/>
          <w:sz w:val="16"/>
          <w:szCs w:val="16"/>
        </w:rPr>
      </w:pPr>
    </w:p>
    <w:p w:rsidR="00FD2221" w:rsidRDefault="006F1A51">
      <w:pPr>
        <w:rPr>
          <w:rFonts w:ascii="Arial" w:eastAsia="Arial" w:hAnsi="Arial" w:cs="Arial"/>
          <w:sz w:val="16"/>
          <w:szCs w:val="16"/>
        </w:rPr>
      </w:pPr>
    </w:p>
    <w:p w:rsidR="00FD2221" w:rsidRDefault="006F1A51">
      <w:pPr>
        <w:rPr>
          <w:rFonts w:ascii="Arial" w:eastAsia="Arial" w:hAnsi="Arial" w:cs="Arial"/>
          <w:sz w:val="16"/>
          <w:szCs w:val="16"/>
        </w:rPr>
      </w:pPr>
    </w:p>
    <w:p w:rsidR="00FD2221" w:rsidRDefault="006F1A51">
      <w:pPr>
        <w:rPr>
          <w:rFonts w:ascii="Arial" w:eastAsia="Arial" w:hAnsi="Arial" w:cs="Arial"/>
          <w:sz w:val="16"/>
          <w:szCs w:val="16"/>
        </w:rPr>
      </w:pPr>
    </w:p>
    <w:p w:rsidR="00FD2221" w:rsidRDefault="006F1A51">
      <w:pPr>
        <w:rPr>
          <w:rFonts w:ascii="Arial" w:eastAsia="Arial" w:hAnsi="Arial" w:cs="Arial"/>
          <w:sz w:val="16"/>
          <w:szCs w:val="16"/>
        </w:rPr>
      </w:pPr>
    </w:p>
    <w:sectPr w:rsidR="00FD2221" w:rsidSect="00601C49">
      <w:footerReference w:type="default" r:id="rId8"/>
      <w:pgSz w:w="12240" w:h="15840"/>
      <w:pgMar w:top="1500" w:right="1440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A51" w:rsidRDefault="006F1A51" w:rsidP="004A40FF">
      <w:r>
        <w:separator/>
      </w:r>
    </w:p>
  </w:endnote>
  <w:endnote w:type="continuationSeparator" w:id="0">
    <w:p w:rsidR="006F1A51" w:rsidRDefault="006F1A51" w:rsidP="004A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0FF" w:rsidRDefault="004A40FF" w:rsidP="004A40F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WFG MI Foreclosure Guarantee &amp; Commitment Exceptions Schedule BII</w:t>
    </w:r>
  </w:p>
  <w:p w:rsidR="004A40FF" w:rsidRDefault="004A40FF" w:rsidP="004A40FF">
    <w:pPr>
      <w:pStyle w:val="Footer"/>
      <w:rPr>
        <w:rFonts w:ascii="Arial" w:eastAsia="Arial" w:hAnsi="Arial" w:cs="Arial"/>
        <w:sz w:val="14"/>
        <w:szCs w:val="14"/>
      </w:rPr>
    </w:pPr>
    <w:r>
      <w:rPr>
        <w:rFonts w:ascii="Arial" w:hAnsi="Arial" w:cs="Arial"/>
        <w:sz w:val="16"/>
        <w:szCs w:val="16"/>
      </w:rPr>
      <w:t xml:space="preserve">WFG National Form No. 3153626-BII           </w:t>
    </w:r>
  </w:p>
  <w:p w:rsidR="004A40FF" w:rsidRDefault="004A40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A51" w:rsidRDefault="006F1A51" w:rsidP="004A40FF">
      <w:r>
        <w:separator/>
      </w:r>
    </w:p>
  </w:footnote>
  <w:footnote w:type="continuationSeparator" w:id="0">
    <w:p w:rsidR="006F1A51" w:rsidRDefault="006F1A51" w:rsidP="004A4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654"/>
    <w:multiLevelType w:val="hybridMultilevel"/>
    <w:tmpl w:val="4A924032"/>
    <w:lvl w:ilvl="0" w:tplc="00A049B6">
      <w:start w:val="1"/>
      <w:numFmt w:val="decimal"/>
      <w:lvlText w:val="%1."/>
      <w:lvlJc w:val="left"/>
      <w:pPr>
        <w:ind w:left="1109" w:hanging="336"/>
      </w:pPr>
      <w:rPr>
        <w:rFonts w:ascii="Arial" w:eastAsia="Arial" w:hAnsi="Arial" w:hint="default"/>
        <w:color w:val="262323"/>
        <w:w w:val="109"/>
        <w:sz w:val="16"/>
        <w:szCs w:val="16"/>
      </w:rPr>
    </w:lvl>
    <w:lvl w:ilvl="1" w:tplc="40AEE852">
      <w:start w:val="1"/>
      <w:numFmt w:val="upperLetter"/>
      <w:lvlText w:val="%2."/>
      <w:lvlJc w:val="left"/>
      <w:pPr>
        <w:ind w:left="1463" w:hanging="359"/>
      </w:pPr>
      <w:rPr>
        <w:rFonts w:ascii="Arial" w:eastAsia="Arial" w:hAnsi="Arial" w:hint="default"/>
        <w:color w:val="262323"/>
        <w:w w:val="102"/>
        <w:sz w:val="16"/>
        <w:szCs w:val="16"/>
      </w:rPr>
    </w:lvl>
    <w:lvl w:ilvl="2" w:tplc="1FDEFB7A">
      <w:start w:val="1"/>
      <w:numFmt w:val="bullet"/>
      <w:lvlText w:val="•"/>
      <w:lvlJc w:val="left"/>
      <w:pPr>
        <w:ind w:left="2451" w:hanging="359"/>
      </w:pPr>
      <w:rPr>
        <w:rFonts w:hint="default"/>
      </w:rPr>
    </w:lvl>
    <w:lvl w:ilvl="3" w:tplc="1A0CB426">
      <w:start w:val="1"/>
      <w:numFmt w:val="bullet"/>
      <w:lvlText w:val="•"/>
      <w:lvlJc w:val="left"/>
      <w:pPr>
        <w:ind w:left="3442" w:hanging="359"/>
      </w:pPr>
      <w:rPr>
        <w:rFonts w:hint="default"/>
      </w:rPr>
    </w:lvl>
    <w:lvl w:ilvl="4" w:tplc="B0E02CAC">
      <w:start w:val="1"/>
      <w:numFmt w:val="bullet"/>
      <w:lvlText w:val="•"/>
      <w:lvlJc w:val="left"/>
      <w:pPr>
        <w:ind w:left="4433" w:hanging="359"/>
      </w:pPr>
      <w:rPr>
        <w:rFonts w:hint="default"/>
      </w:rPr>
    </w:lvl>
    <w:lvl w:ilvl="5" w:tplc="1284B7E8">
      <w:start w:val="1"/>
      <w:numFmt w:val="bullet"/>
      <w:lvlText w:val="•"/>
      <w:lvlJc w:val="left"/>
      <w:pPr>
        <w:ind w:left="5424" w:hanging="359"/>
      </w:pPr>
      <w:rPr>
        <w:rFonts w:hint="default"/>
      </w:rPr>
    </w:lvl>
    <w:lvl w:ilvl="6" w:tplc="B546E416">
      <w:start w:val="1"/>
      <w:numFmt w:val="bullet"/>
      <w:lvlText w:val="•"/>
      <w:lvlJc w:val="left"/>
      <w:pPr>
        <w:ind w:left="6415" w:hanging="359"/>
      </w:pPr>
      <w:rPr>
        <w:rFonts w:hint="default"/>
      </w:rPr>
    </w:lvl>
    <w:lvl w:ilvl="7" w:tplc="CC207B5C">
      <w:start w:val="1"/>
      <w:numFmt w:val="bullet"/>
      <w:lvlText w:val="•"/>
      <w:lvlJc w:val="left"/>
      <w:pPr>
        <w:ind w:left="7406" w:hanging="359"/>
      </w:pPr>
      <w:rPr>
        <w:rFonts w:hint="default"/>
      </w:rPr>
    </w:lvl>
    <w:lvl w:ilvl="8" w:tplc="D846816E">
      <w:start w:val="1"/>
      <w:numFmt w:val="bullet"/>
      <w:lvlText w:val="•"/>
      <w:lvlJc w:val="left"/>
      <w:pPr>
        <w:ind w:left="8397" w:hanging="359"/>
      </w:pPr>
      <w:rPr>
        <w:rFonts w:hint="default"/>
      </w:rPr>
    </w:lvl>
  </w:abstractNum>
  <w:abstractNum w:abstractNumId="1" w15:restartNumberingAfterBreak="0">
    <w:nsid w:val="3F171D0C"/>
    <w:multiLevelType w:val="hybridMultilevel"/>
    <w:tmpl w:val="523A1084"/>
    <w:lvl w:ilvl="0" w:tplc="89224138">
      <w:start w:val="6"/>
      <w:numFmt w:val="decimal"/>
      <w:lvlText w:val="%1."/>
      <w:lvlJc w:val="left"/>
      <w:pPr>
        <w:ind w:left="786" w:hanging="334"/>
      </w:pPr>
      <w:rPr>
        <w:rFonts w:ascii="Arial" w:eastAsia="Arial" w:hAnsi="Arial" w:hint="default"/>
        <w:color w:val="262323"/>
        <w:w w:val="100"/>
        <w:sz w:val="20"/>
        <w:szCs w:val="20"/>
      </w:rPr>
    </w:lvl>
    <w:lvl w:ilvl="1" w:tplc="65B8B890">
      <w:start w:val="1"/>
      <w:numFmt w:val="decimal"/>
      <w:lvlText w:val="%2."/>
      <w:lvlJc w:val="left"/>
      <w:pPr>
        <w:ind w:left="420" w:hanging="330"/>
      </w:pPr>
      <w:rPr>
        <w:rFonts w:ascii="Arial" w:eastAsia="Arial" w:hAnsi="Arial" w:hint="default"/>
        <w:color w:val="282324"/>
        <w:spacing w:val="-8"/>
        <w:w w:val="104"/>
        <w:sz w:val="20"/>
        <w:szCs w:val="20"/>
      </w:rPr>
    </w:lvl>
    <w:lvl w:ilvl="2" w:tplc="0C961F8A">
      <w:start w:val="1"/>
      <w:numFmt w:val="bullet"/>
      <w:lvlText w:val="•"/>
      <w:lvlJc w:val="left"/>
      <w:pPr>
        <w:ind w:left="2275" w:hanging="330"/>
      </w:pPr>
      <w:rPr>
        <w:rFonts w:hint="default"/>
      </w:rPr>
    </w:lvl>
    <w:lvl w:ilvl="3" w:tplc="6D108B78">
      <w:start w:val="1"/>
      <w:numFmt w:val="bullet"/>
      <w:lvlText w:val="•"/>
      <w:lvlJc w:val="left"/>
      <w:pPr>
        <w:ind w:left="3111" w:hanging="330"/>
      </w:pPr>
      <w:rPr>
        <w:rFonts w:hint="default"/>
      </w:rPr>
    </w:lvl>
    <w:lvl w:ilvl="4" w:tplc="21700742">
      <w:start w:val="1"/>
      <w:numFmt w:val="bullet"/>
      <w:lvlText w:val="•"/>
      <w:lvlJc w:val="left"/>
      <w:pPr>
        <w:ind w:left="3946" w:hanging="330"/>
      </w:pPr>
      <w:rPr>
        <w:rFonts w:hint="default"/>
      </w:rPr>
    </w:lvl>
    <w:lvl w:ilvl="5" w:tplc="F30CA742">
      <w:start w:val="1"/>
      <w:numFmt w:val="bullet"/>
      <w:lvlText w:val="•"/>
      <w:lvlJc w:val="left"/>
      <w:pPr>
        <w:ind w:left="4782" w:hanging="330"/>
      </w:pPr>
      <w:rPr>
        <w:rFonts w:hint="default"/>
      </w:rPr>
    </w:lvl>
    <w:lvl w:ilvl="6" w:tplc="2A4E6E50">
      <w:start w:val="1"/>
      <w:numFmt w:val="bullet"/>
      <w:lvlText w:val="•"/>
      <w:lvlJc w:val="left"/>
      <w:pPr>
        <w:ind w:left="5617" w:hanging="330"/>
      </w:pPr>
      <w:rPr>
        <w:rFonts w:hint="default"/>
      </w:rPr>
    </w:lvl>
    <w:lvl w:ilvl="7" w:tplc="8E6647AA">
      <w:start w:val="1"/>
      <w:numFmt w:val="bullet"/>
      <w:lvlText w:val="•"/>
      <w:lvlJc w:val="left"/>
      <w:pPr>
        <w:ind w:left="6453" w:hanging="330"/>
      </w:pPr>
      <w:rPr>
        <w:rFonts w:hint="default"/>
      </w:rPr>
    </w:lvl>
    <w:lvl w:ilvl="8" w:tplc="B6A43AC8">
      <w:start w:val="1"/>
      <w:numFmt w:val="bullet"/>
      <w:lvlText w:val="•"/>
      <w:lvlJc w:val="left"/>
      <w:pPr>
        <w:ind w:left="7288" w:hanging="330"/>
      </w:pPr>
      <w:rPr>
        <w:rFonts w:hint="default"/>
      </w:rPr>
    </w:lvl>
  </w:abstractNum>
  <w:abstractNum w:abstractNumId="2" w15:restartNumberingAfterBreak="0">
    <w:nsid w:val="41E1098C"/>
    <w:multiLevelType w:val="hybridMultilevel"/>
    <w:tmpl w:val="77A8CA2E"/>
    <w:lvl w:ilvl="0" w:tplc="0814582A">
      <w:start w:val="7"/>
      <w:numFmt w:val="decimal"/>
      <w:lvlText w:val="%1."/>
      <w:lvlJc w:val="left"/>
      <w:pPr>
        <w:ind w:left="787" w:hanging="329"/>
      </w:pPr>
      <w:rPr>
        <w:rFonts w:ascii="Arial" w:eastAsia="Arial" w:hAnsi="Arial" w:hint="default"/>
        <w:b/>
        <w:bCs/>
        <w:color w:val="262323"/>
        <w:w w:val="98"/>
        <w:sz w:val="20"/>
        <w:szCs w:val="20"/>
      </w:rPr>
    </w:lvl>
    <w:lvl w:ilvl="1" w:tplc="A782C492">
      <w:start w:val="1"/>
      <w:numFmt w:val="bullet"/>
      <w:lvlText w:val="•"/>
      <w:lvlJc w:val="left"/>
      <w:pPr>
        <w:ind w:left="1600" w:hanging="329"/>
      </w:pPr>
      <w:rPr>
        <w:rFonts w:hint="default"/>
      </w:rPr>
    </w:lvl>
    <w:lvl w:ilvl="2" w:tplc="C31472B8">
      <w:start w:val="1"/>
      <w:numFmt w:val="bullet"/>
      <w:lvlText w:val="•"/>
      <w:lvlJc w:val="left"/>
      <w:pPr>
        <w:ind w:left="2420" w:hanging="329"/>
      </w:pPr>
      <w:rPr>
        <w:rFonts w:hint="default"/>
      </w:rPr>
    </w:lvl>
    <w:lvl w:ilvl="3" w:tplc="98FED8B6">
      <w:start w:val="1"/>
      <w:numFmt w:val="bullet"/>
      <w:lvlText w:val="•"/>
      <w:lvlJc w:val="left"/>
      <w:pPr>
        <w:ind w:left="3240" w:hanging="329"/>
      </w:pPr>
      <w:rPr>
        <w:rFonts w:hint="default"/>
      </w:rPr>
    </w:lvl>
    <w:lvl w:ilvl="4" w:tplc="37B8D9D8">
      <w:start w:val="1"/>
      <w:numFmt w:val="bullet"/>
      <w:lvlText w:val="•"/>
      <w:lvlJc w:val="left"/>
      <w:pPr>
        <w:ind w:left="4060" w:hanging="329"/>
      </w:pPr>
      <w:rPr>
        <w:rFonts w:hint="default"/>
      </w:rPr>
    </w:lvl>
    <w:lvl w:ilvl="5" w:tplc="DE3E9B7C">
      <w:start w:val="1"/>
      <w:numFmt w:val="bullet"/>
      <w:lvlText w:val="•"/>
      <w:lvlJc w:val="left"/>
      <w:pPr>
        <w:ind w:left="4880" w:hanging="329"/>
      </w:pPr>
      <w:rPr>
        <w:rFonts w:hint="default"/>
      </w:rPr>
    </w:lvl>
    <w:lvl w:ilvl="6" w:tplc="6E2606FE">
      <w:start w:val="1"/>
      <w:numFmt w:val="bullet"/>
      <w:lvlText w:val="•"/>
      <w:lvlJc w:val="left"/>
      <w:pPr>
        <w:ind w:left="5700" w:hanging="329"/>
      </w:pPr>
      <w:rPr>
        <w:rFonts w:hint="default"/>
      </w:rPr>
    </w:lvl>
    <w:lvl w:ilvl="7" w:tplc="9D90241C">
      <w:start w:val="1"/>
      <w:numFmt w:val="bullet"/>
      <w:lvlText w:val="•"/>
      <w:lvlJc w:val="left"/>
      <w:pPr>
        <w:ind w:left="6520" w:hanging="329"/>
      </w:pPr>
      <w:rPr>
        <w:rFonts w:hint="default"/>
      </w:rPr>
    </w:lvl>
    <w:lvl w:ilvl="8" w:tplc="BD7E3144">
      <w:start w:val="1"/>
      <w:numFmt w:val="bullet"/>
      <w:lvlText w:val="•"/>
      <w:lvlJc w:val="left"/>
      <w:pPr>
        <w:ind w:left="7340" w:hanging="329"/>
      </w:pPr>
      <w:rPr>
        <w:rFonts w:hint="default"/>
      </w:rPr>
    </w:lvl>
  </w:abstractNum>
  <w:abstractNum w:abstractNumId="3" w15:restartNumberingAfterBreak="0">
    <w:nsid w:val="5BF04CED"/>
    <w:multiLevelType w:val="hybridMultilevel"/>
    <w:tmpl w:val="DF0ECCE6"/>
    <w:lvl w:ilvl="0" w:tplc="1BE43C8A">
      <w:start w:val="2"/>
      <w:numFmt w:val="decimal"/>
      <w:lvlText w:val="%1."/>
      <w:lvlJc w:val="left"/>
      <w:pPr>
        <w:ind w:left="1118" w:hanging="350"/>
      </w:pPr>
      <w:rPr>
        <w:rFonts w:ascii="Times New Roman" w:eastAsia="Times New Roman" w:hAnsi="Times New Roman" w:hint="default"/>
        <w:color w:val="262323"/>
        <w:w w:val="103"/>
        <w:sz w:val="18"/>
        <w:szCs w:val="18"/>
      </w:rPr>
    </w:lvl>
    <w:lvl w:ilvl="1" w:tplc="D61A4360">
      <w:start w:val="1"/>
      <w:numFmt w:val="upperLetter"/>
      <w:lvlText w:val="%2."/>
      <w:lvlJc w:val="left"/>
      <w:pPr>
        <w:ind w:left="1463" w:hanging="374"/>
      </w:pPr>
      <w:rPr>
        <w:rFonts w:ascii="Arial" w:eastAsia="Arial" w:hAnsi="Arial" w:hint="default"/>
        <w:color w:val="262323"/>
        <w:w w:val="102"/>
        <w:sz w:val="16"/>
        <w:szCs w:val="16"/>
      </w:rPr>
    </w:lvl>
    <w:lvl w:ilvl="2" w:tplc="2FDED802">
      <w:start w:val="1"/>
      <w:numFmt w:val="bullet"/>
      <w:lvlText w:val="•"/>
      <w:lvlJc w:val="left"/>
      <w:pPr>
        <w:ind w:left="2451" w:hanging="374"/>
      </w:pPr>
      <w:rPr>
        <w:rFonts w:hint="default"/>
      </w:rPr>
    </w:lvl>
    <w:lvl w:ilvl="3" w:tplc="47BED40A">
      <w:start w:val="1"/>
      <w:numFmt w:val="bullet"/>
      <w:lvlText w:val="•"/>
      <w:lvlJc w:val="left"/>
      <w:pPr>
        <w:ind w:left="3442" w:hanging="374"/>
      </w:pPr>
      <w:rPr>
        <w:rFonts w:hint="default"/>
      </w:rPr>
    </w:lvl>
    <w:lvl w:ilvl="4" w:tplc="133AFDB2">
      <w:start w:val="1"/>
      <w:numFmt w:val="bullet"/>
      <w:lvlText w:val="•"/>
      <w:lvlJc w:val="left"/>
      <w:pPr>
        <w:ind w:left="4433" w:hanging="374"/>
      </w:pPr>
      <w:rPr>
        <w:rFonts w:hint="default"/>
      </w:rPr>
    </w:lvl>
    <w:lvl w:ilvl="5" w:tplc="36966044">
      <w:start w:val="1"/>
      <w:numFmt w:val="bullet"/>
      <w:lvlText w:val="•"/>
      <w:lvlJc w:val="left"/>
      <w:pPr>
        <w:ind w:left="5424" w:hanging="374"/>
      </w:pPr>
      <w:rPr>
        <w:rFonts w:hint="default"/>
      </w:rPr>
    </w:lvl>
    <w:lvl w:ilvl="6" w:tplc="717CFAC4">
      <w:start w:val="1"/>
      <w:numFmt w:val="bullet"/>
      <w:lvlText w:val="•"/>
      <w:lvlJc w:val="left"/>
      <w:pPr>
        <w:ind w:left="6415" w:hanging="374"/>
      </w:pPr>
      <w:rPr>
        <w:rFonts w:hint="default"/>
      </w:rPr>
    </w:lvl>
    <w:lvl w:ilvl="7" w:tplc="CE9CC546">
      <w:start w:val="1"/>
      <w:numFmt w:val="bullet"/>
      <w:lvlText w:val="•"/>
      <w:lvlJc w:val="left"/>
      <w:pPr>
        <w:ind w:left="7406" w:hanging="374"/>
      </w:pPr>
      <w:rPr>
        <w:rFonts w:hint="default"/>
      </w:rPr>
    </w:lvl>
    <w:lvl w:ilvl="8" w:tplc="9D9608F6">
      <w:start w:val="1"/>
      <w:numFmt w:val="bullet"/>
      <w:lvlText w:val="•"/>
      <w:lvlJc w:val="left"/>
      <w:pPr>
        <w:ind w:left="8397" w:hanging="374"/>
      </w:pPr>
      <w:rPr>
        <w:rFonts w:hint="default"/>
      </w:rPr>
    </w:lvl>
  </w:abstractNum>
  <w:abstractNum w:abstractNumId="4" w15:restartNumberingAfterBreak="0">
    <w:nsid w:val="5E116AA5"/>
    <w:multiLevelType w:val="hybridMultilevel"/>
    <w:tmpl w:val="612C3534"/>
    <w:lvl w:ilvl="0" w:tplc="87D21DBE">
      <w:start w:val="2"/>
      <w:numFmt w:val="decimal"/>
      <w:lvlText w:val="%1."/>
      <w:lvlJc w:val="left"/>
      <w:pPr>
        <w:ind w:left="787" w:hanging="338"/>
      </w:pPr>
      <w:rPr>
        <w:rFonts w:ascii="Arial" w:eastAsia="Times New Roman" w:hAnsi="Arial" w:cs="Arial" w:hint="default"/>
        <w:spacing w:val="3"/>
        <w:w w:val="113"/>
      </w:rPr>
    </w:lvl>
    <w:lvl w:ilvl="1" w:tplc="4920B27E">
      <w:start w:val="1"/>
      <w:numFmt w:val="bullet"/>
      <w:lvlText w:val="•"/>
      <w:lvlJc w:val="left"/>
      <w:pPr>
        <w:ind w:left="1600" w:hanging="338"/>
      </w:pPr>
      <w:rPr>
        <w:rFonts w:hint="default"/>
      </w:rPr>
    </w:lvl>
    <w:lvl w:ilvl="2" w:tplc="20CEFDEE">
      <w:start w:val="1"/>
      <w:numFmt w:val="bullet"/>
      <w:lvlText w:val="•"/>
      <w:lvlJc w:val="left"/>
      <w:pPr>
        <w:ind w:left="2420" w:hanging="338"/>
      </w:pPr>
      <w:rPr>
        <w:rFonts w:hint="default"/>
      </w:rPr>
    </w:lvl>
    <w:lvl w:ilvl="3" w:tplc="3EB02F82">
      <w:start w:val="1"/>
      <w:numFmt w:val="bullet"/>
      <w:lvlText w:val="•"/>
      <w:lvlJc w:val="left"/>
      <w:pPr>
        <w:ind w:left="3240" w:hanging="338"/>
      </w:pPr>
      <w:rPr>
        <w:rFonts w:hint="default"/>
      </w:rPr>
    </w:lvl>
    <w:lvl w:ilvl="4" w:tplc="0B868986">
      <w:start w:val="1"/>
      <w:numFmt w:val="bullet"/>
      <w:lvlText w:val="•"/>
      <w:lvlJc w:val="left"/>
      <w:pPr>
        <w:ind w:left="4060" w:hanging="338"/>
      </w:pPr>
      <w:rPr>
        <w:rFonts w:hint="default"/>
      </w:rPr>
    </w:lvl>
    <w:lvl w:ilvl="5" w:tplc="4DD08684">
      <w:start w:val="1"/>
      <w:numFmt w:val="bullet"/>
      <w:lvlText w:val="•"/>
      <w:lvlJc w:val="left"/>
      <w:pPr>
        <w:ind w:left="4880" w:hanging="338"/>
      </w:pPr>
      <w:rPr>
        <w:rFonts w:hint="default"/>
      </w:rPr>
    </w:lvl>
    <w:lvl w:ilvl="6" w:tplc="D9F88724">
      <w:start w:val="1"/>
      <w:numFmt w:val="bullet"/>
      <w:lvlText w:val="•"/>
      <w:lvlJc w:val="left"/>
      <w:pPr>
        <w:ind w:left="5700" w:hanging="338"/>
      </w:pPr>
      <w:rPr>
        <w:rFonts w:hint="default"/>
      </w:rPr>
    </w:lvl>
    <w:lvl w:ilvl="7" w:tplc="03C4E922">
      <w:start w:val="1"/>
      <w:numFmt w:val="bullet"/>
      <w:lvlText w:val="•"/>
      <w:lvlJc w:val="left"/>
      <w:pPr>
        <w:ind w:left="6520" w:hanging="338"/>
      </w:pPr>
      <w:rPr>
        <w:rFonts w:hint="default"/>
      </w:rPr>
    </w:lvl>
    <w:lvl w:ilvl="8" w:tplc="56EADD64">
      <w:start w:val="1"/>
      <w:numFmt w:val="bullet"/>
      <w:lvlText w:val="•"/>
      <w:lvlJc w:val="left"/>
      <w:pPr>
        <w:ind w:left="7340" w:hanging="338"/>
      </w:pPr>
      <w:rPr>
        <w:rFonts w:hint="default"/>
      </w:rPr>
    </w:lvl>
  </w:abstractNum>
  <w:abstractNum w:abstractNumId="5" w15:restartNumberingAfterBreak="0">
    <w:nsid w:val="5F982770"/>
    <w:multiLevelType w:val="hybridMultilevel"/>
    <w:tmpl w:val="44B67116"/>
    <w:lvl w:ilvl="0" w:tplc="D9702956">
      <w:start w:val="1"/>
      <w:numFmt w:val="decimal"/>
      <w:lvlText w:val="%1."/>
      <w:lvlJc w:val="left"/>
      <w:pPr>
        <w:ind w:left="689" w:hanging="315"/>
      </w:pPr>
      <w:rPr>
        <w:rFonts w:ascii="Arial" w:eastAsia="Arial" w:hAnsi="Arial" w:hint="default"/>
        <w:spacing w:val="-3"/>
        <w:w w:val="99"/>
      </w:rPr>
    </w:lvl>
    <w:lvl w:ilvl="1" w:tplc="454CF6E2">
      <w:start w:val="1"/>
      <w:numFmt w:val="bullet"/>
      <w:lvlText w:val="•"/>
      <w:lvlJc w:val="left"/>
      <w:pPr>
        <w:ind w:left="1534" w:hanging="315"/>
      </w:pPr>
      <w:rPr>
        <w:rFonts w:hint="default"/>
      </w:rPr>
    </w:lvl>
    <w:lvl w:ilvl="2" w:tplc="CB2C029E">
      <w:start w:val="1"/>
      <w:numFmt w:val="bullet"/>
      <w:lvlText w:val="•"/>
      <w:lvlJc w:val="left"/>
      <w:pPr>
        <w:ind w:left="2388" w:hanging="315"/>
      </w:pPr>
      <w:rPr>
        <w:rFonts w:hint="default"/>
      </w:rPr>
    </w:lvl>
    <w:lvl w:ilvl="3" w:tplc="DD84AAB8">
      <w:start w:val="1"/>
      <w:numFmt w:val="bullet"/>
      <w:lvlText w:val="•"/>
      <w:lvlJc w:val="left"/>
      <w:pPr>
        <w:ind w:left="3242" w:hanging="315"/>
      </w:pPr>
      <w:rPr>
        <w:rFonts w:hint="default"/>
      </w:rPr>
    </w:lvl>
    <w:lvl w:ilvl="4" w:tplc="E63E9B22">
      <w:start w:val="1"/>
      <w:numFmt w:val="bullet"/>
      <w:lvlText w:val="•"/>
      <w:lvlJc w:val="left"/>
      <w:pPr>
        <w:ind w:left="4096" w:hanging="315"/>
      </w:pPr>
      <w:rPr>
        <w:rFonts w:hint="default"/>
      </w:rPr>
    </w:lvl>
    <w:lvl w:ilvl="5" w:tplc="D4BE1096">
      <w:start w:val="1"/>
      <w:numFmt w:val="bullet"/>
      <w:lvlText w:val="•"/>
      <w:lvlJc w:val="left"/>
      <w:pPr>
        <w:ind w:left="4950" w:hanging="315"/>
      </w:pPr>
      <w:rPr>
        <w:rFonts w:hint="default"/>
      </w:rPr>
    </w:lvl>
    <w:lvl w:ilvl="6" w:tplc="B1CEB264">
      <w:start w:val="1"/>
      <w:numFmt w:val="bullet"/>
      <w:lvlText w:val="•"/>
      <w:lvlJc w:val="left"/>
      <w:pPr>
        <w:ind w:left="5804" w:hanging="315"/>
      </w:pPr>
      <w:rPr>
        <w:rFonts w:hint="default"/>
      </w:rPr>
    </w:lvl>
    <w:lvl w:ilvl="7" w:tplc="50264B22">
      <w:start w:val="1"/>
      <w:numFmt w:val="bullet"/>
      <w:lvlText w:val="•"/>
      <w:lvlJc w:val="left"/>
      <w:pPr>
        <w:ind w:left="6658" w:hanging="315"/>
      </w:pPr>
      <w:rPr>
        <w:rFonts w:hint="default"/>
      </w:rPr>
    </w:lvl>
    <w:lvl w:ilvl="8" w:tplc="CAAA7818">
      <w:start w:val="1"/>
      <w:numFmt w:val="bullet"/>
      <w:lvlText w:val="•"/>
      <w:lvlJc w:val="left"/>
      <w:pPr>
        <w:ind w:left="7512" w:hanging="315"/>
      </w:pPr>
      <w:rPr>
        <w:rFonts w:hint="default"/>
      </w:rPr>
    </w:lvl>
  </w:abstractNum>
  <w:abstractNum w:abstractNumId="6" w15:restartNumberingAfterBreak="0">
    <w:nsid w:val="62A05FC9"/>
    <w:multiLevelType w:val="hybridMultilevel"/>
    <w:tmpl w:val="92E0108E"/>
    <w:lvl w:ilvl="0" w:tplc="7DACB0B6">
      <w:start w:val="1"/>
      <w:numFmt w:val="decimal"/>
      <w:lvlText w:val="%1."/>
      <w:lvlJc w:val="left"/>
      <w:pPr>
        <w:ind w:left="443" w:hanging="329"/>
      </w:pPr>
      <w:rPr>
        <w:rFonts w:ascii="Arial" w:eastAsia="Arial" w:hAnsi="Arial" w:hint="default"/>
        <w:b w:val="0"/>
        <w:color w:val="262323"/>
        <w:w w:val="102"/>
        <w:sz w:val="20"/>
        <w:szCs w:val="20"/>
      </w:rPr>
    </w:lvl>
    <w:lvl w:ilvl="1" w:tplc="CE622D84">
      <w:start w:val="1"/>
      <w:numFmt w:val="lowerLetter"/>
      <w:lvlText w:val="%2."/>
      <w:lvlJc w:val="left"/>
      <w:pPr>
        <w:ind w:left="1457" w:hanging="343"/>
      </w:pPr>
      <w:rPr>
        <w:rFonts w:ascii="Arial" w:eastAsia="Arial" w:hAnsi="Arial" w:hint="default"/>
        <w:color w:val="262323"/>
        <w:w w:val="99"/>
        <w:sz w:val="17"/>
        <w:szCs w:val="17"/>
      </w:rPr>
    </w:lvl>
    <w:lvl w:ilvl="2" w:tplc="9426F3EA">
      <w:start w:val="1"/>
      <w:numFmt w:val="bullet"/>
      <w:lvlText w:val="•"/>
      <w:lvlJc w:val="left"/>
      <w:pPr>
        <w:ind w:left="2293" w:hanging="343"/>
      </w:pPr>
      <w:rPr>
        <w:rFonts w:hint="default"/>
      </w:rPr>
    </w:lvl>
    <w:lvl w:ilvl="3" w:tplc="F47CE6E4">
      <w:start w:val="1"/>
      <w:numFmt w:val="bullet"/>
      <w:lvlText w:val="•"/>
      <w:lvlJc w:val="left"/>
      <w:pPr>
        <w:ind w:left="3126" w:hanging="343"/>
      </w:pPr>
      <w:rPr>
        <w:rFonts w:hint="default"/>
      </w:rPr>
    </w:lvl>
    <w:lvl w:ilvl="4" w:tplc="7CF89946">
      <w:start w:val="1"/>
      <w:numFmt w:val="bullet"/>
      <w:lvlText w:val="•"/>
      <w:lvlJc w:val="left"/>
      <w:pPr>
        <w:ind w:left="3960" w:hanging="343"/>
      </w:pPr>
      <w:rPr>
        <w:rFonts w:hint="default"/>
      </w:rPr>
    </w:lvl>
    <w:lvl w:ilvl="5" w:tplc="AA96B8B6">
      <w:start w:val="1"/>
      <w:numFmt w:val="bullet"/>
      <w:lvlText w:val="•"/>
      <w:lvlJc w:val="left"/>
      <w:pPr>
        <w:ind w:left="4793" w:hanging="343"/>
      </w:pPr>
      <w:rPr>
        <w:rFonts w:hint="default"/>
      </w:rPr>
    </w:lvl>
    <w:lvl w:ilvl="6" w:tplc="AFC227F6">
      <w:start w:val="1"/>
      <w:numFmt w:val="bullet"/>
      <w:lvlText w:val="•"/>
      <w:lvlJc w:val="left"/>
      <w:pPr>
        <w:ind w:left="5626" w:hanging="343"/>
      </w:pPr>
      <w:rPr>
        <w:rFonts w:hint="default"/>
      </w:rPr>
    </w:lvl>
    <w:lvl w:ilvl="7" w:tplc="5422247C">
      <w:start w:val="1"/>
      <w:numFmt w:val="bullet"/>
      <w:lvlText w:val="•"/>
      <w:lvlJc w:val="left"/>
      <w:pPr>
        <w:ind w:left="6460" w:hanging="343"/>
      </w:pPr>
      <w:rPr>
        <w:rFonts w:hint="default"/>
      </w:rPr>
    </w:lvl>
    <w:lvl w:ilvl="8" w:tplc="EF10BFC4">
      <w:start w:val="1"/>
      <w:numFmt w:val="bullet"/>
      <w:lvlText w:val="•"/>
      <w:lvlJc w:val="left"/>
      <w:pPr>
        <w:ind w:left="7293" w:hanging="343"/>
      </w:pPr>
      <w:rPr>
        <w:rFonts w:hint="default"/>
      </w:rPr>
    </w:lvl>
  </w:abstractNum>
  <w:abstractNum w:abstractNumId="7" w15:restartNumberingAfterBreak="0">
    <w:nsid w:val="76724058"/>
    <w:multiLevelType w:val="hybridMultilevel"/>
    <w:tmpl w:val="18D6502A"/>
    <w:lvl w:ilvl="0" w:tplc="08A4D27A">
      <w:start w:val="1"/>
      <w:numFmt w:val="decimal"/>
      <w:lvlText w:val="%1."/>
      <w:lvlJc w:val="left"/>
      <w:pPr>
        <w:ind w:left="689" w:hanging="329"/>
      </w:pPr>
      <w:rPr>
        <w:rFonts w:ascii="Arial" w:eastAsia="Arial" w:hAnsi="Arial" w:hint="default"/>
        <w:color w:val="262323"/>
        <w:w w:val="109"/>
        <w:sz w:val="16"/>
        <w:szCs w:val="16"/>
      </w:rPr>
    </w:lvl>
    <w:lvl w:ilvl="1" w:tplc="26ECAF36">
      <w:start w:val="1"/>
      <w:numFmt w:val="decimal"/>
      <w:lvlText w:val="%2."/>
      <w:lvlJc w:val="left"/>
      <w:pPr>
        <w:ind w:left="1022" w:hanging="319"/>
      </w:pPr>
      <w:rPr>
        <w:rFonts w:ascii="Arial" w:eastAsia="Arial" w:hAnsi="Arial" w:hint="default"/>
        <w:color w:val="262323"/>
        <w:w w:val="104"/>
        <w:sz w:val="20"/>
        <w:szCs w:val="20"/>
      </w:rPr>
    </w:lvl>
    <w:lvl w:ilvl="2" w:tplc="35B6DF38">
      <w:start w:val="1"/>
      <w:numFmt w:val="lowerLetter"/>
      <w:lvlText w:val="%3."/>
      <w:lvlJc w:val="left"/>
      <w:pPr>
        <w:ind w:left="1693" w:hanging="334"/>
      </w:pPr>
      <w:rPr>
        <w:rFonts w:ascii="Arial" w:eastAsia="Arial" w:hAnsi="Arial" w:hint="default"/>
        <w:color w:val="262323"/>
        <w:w w:val="106"/>
        <w:sz w:val="20"/>
        <w:szCs w:val="20"/>
      </w:rPr>
    </w:lvl>
    <w:lvl w:ilvl="3" w:tplc="068A3610">
      <w:start w:val="1"/>
      <w:numFmt w:val="bullet"/>
      <w:lvlText w:val="•"/>
      <w:lvlJc w:val="left"/>
      <w:pPr>
        <w:ind w:left="1700" w:hanging="334"/>
      </w:pPr>
      <w:rPr>
        <w:rFonts w:hint="default"/>
      </w:rPr>
    </w:lvl>
    <w:lvl w:ilvl="4" w:tplc="8DC0732C">
      <w:start w:val="1"/>
      <w:numFmt w:val="bullet"/>
      <w:lvlText w:val="•"/>
      <w:lvlJc w:val="left"/>
      <w:pPr>
        <w:ind w:left="2740" w:hanging="334"/>
      </w:pPr>
      <w:rPr>
        <w:rFonts w:hint="default"/>
      </w:rPr>
    </w:lvl>
    <w:lvl w:ilvl="5" w:tplc="D028093E">
      <w:start w:val="1"/>
      <w:numFmt w:val="bullet"/>
      <w:lvlText w:val="•"/>
      <w:lvlJc w:val="left"/>
      <w:pPr>
        <w:ind w:left="3780" w:hanging="334"/>
      </w:pPr>
      <w:rPr>
        <w:rFonts w:hint="default"/>
      </w:rPr>
    </w:lvl>
    <w:lvl w:ilvl="6" w:tplc="0472C9C6">
      <w:start w:val="1"/>
      <w:numFmt w:val="bullet"/>
      <w:lvlText w:val="•"/>
      <w:lvlJc w:val="left"/>
      <w:pPr>
        <w:ind w:left="4820" w:hanging="334"/>
      </w:pPr>
      <w:rPr>
        <w:rFonts w:hint="default"/>
      </w:rPr>
    </w:lvl>
    <w:lvl w:ilvl="7" w:tplc="52B8AC86">
      <w:start w:val="1"/>
      <w:numFmt w:val="bullet"/>
      <w:lvlText w:val="•"/>
      <w:lvlJc w:val="left"/>
      <w:pPr>
        <w:ind w:left="5860" w:hanging="334"/>
      </w:pPr>
      <w:rPr>
        <w:rFonts w:hint="default"/>
      </w:rPr>
    </w:lvl>
    <w:lvl w:ilvl="8" w:tplc="3A74EB9A">
      <w:start w:val="1"/>
      <w:numFmt w:val="bullet"/>
      <w:lvlText w:val="•"/>
      <w:lvlJc w:val="left"/>
      <w:pPr>
        <w:ind w:left="6900" w:hanging="334"/>
      </w:pPr>
      <w:rPr>
        <w:rFonts w:hint="default"/>
      </w:rPr>
    </w:lvl>
  </w:abstractNum>
  <w:abstractNum w:abstractNumId="8" w15:restartNumberingAfterBreak="0">
    <w:nsid w:val="76C6574E"/>
    <w:multiLevelType w:val="hybridMultilevel"/>
    <w:tmpl w:val="05CCBC4C"/>
    <w:lvl w:ilvl="0" w:tplc="A030FE48">
      <w:start w:val="10"/>
      <w:numFmt w:val="decimal"/>
      <w:lvlText w:val="%1."/>
      <w:lvlJc w:val="left"/>
      <w:pPr>
        <w:ind w:left="791" w:hanging="324"/>
      </w:pPr>
      <w:rPr>
        <w:rFonts w:ascii="Arial" w:eastAsia="Arial" w:hAnsi="Arial" w:hint="default"/>
        <w:color w:val="262323"/>
        <w:w w:val="104"/>
        <w:sz w:val="16"/>
        <w:szCs w:val="16"/>
      </w:rPr>
    </w:lvl>
    <w:lvl w:ilvl="1" w:tplc="DA3EF634">
      <w:start w:val="1"/>
      <w:numFmt w:val="bullet"/>
      <w:lvlText w:val="•"/>
      <w:lvlJc w:val="left"/>
      <w:pPr>
        <w:ind w:left="1618" w:hanging="324"/>
      </w:pPr>
      <w:rPr>
        <w:rFonts w:hint="default"/>
      </w:rPr>
    </w:lvl>
    <w:lvl w:ilvl="2" w:tplc="F1D87DA2">
      <w:start w:val="1"/>
      <w:numFmt w:val="bullet"/>
      <w:lvlText w:val="•"/>
      <w:lvlJc w:val="left"/>
      <w:pPr>
        <w:ind w:left="2436" w:hanging="324"/>
      </w:pPr>
      <w:rPr>
        <w:rFonts w:hint="default"/>
      </w:rPr>
    </w:lvl>
    <w:lvl w:ilvl="3" w:tplc="4678F140">
      <w:start w:val="1"/>
      <w:numFmt w:val="bullet"/>
      <w:lvlText w:val="•"/>
      <w:lvlJc w:val="left"/>
      <w:pPr>
        <w:ind w:left="3254" w:hanging="324"/>
      </w:pPr>
      <w:rPr>
        <w:rFonts w:hint="default"/>
      </w:rPr>
    </w:lvl>
    <w:lvl w:ilvl="4" w:tplc="AD5C21D2">
      <w:start w:val="1"/>
      <w:numFmt w:val="bullet"/>
      <w:lvlText w:val="•"/>
      <w:lvlJc w:val="left"/>
      <w:pPr>
        <w:ind w:left="4072" w:hanging="324"/>
      </w:pPr>
      <w:rPr>
        <w:rFonts w:hint="default"/>
      </w:rPr>
    </w:lvl>
    <w:lvl w:ilvl="5" w:tplc="BFA495B8">
      <w:start w:val="1"/>
      <w:numFmt w:val="bullet"/>
      <w:lvlText w:val="•"/>
      <w:lvlJc w:val="left"/>
      <w:pPr>
        <w:ind w:left="4890" w:hanging="324"/>
      </w:pPr>
      <w:rPr>
        <w:rFonts w:hint="default"/>
      </w:rPr>
    </w:lvl>
    <w:lvl w:ilvl="6" w:tplc="179897E8">
      <w:start w:val="1"/>
      <w:numFmt w:val="bullet"/>
      <w:lvlText w:val="•"/>
      <w:lvlJc w:val="left"/>
      <w:pPr>
        <w:ind w:left="5708" w:hanging="324"/>
      </w:pPr>
      <w:rPr>
        <w:rFonts w:hint="default"/>
      </w:rPr>
    </w:lvl>
    <w:lvl w:ilvl="7" w:tplc="27380A2E">
      <w:start w:val="1"/>
      <w:numFmt w:val="bullet"/>
      <w:lvlText w:val="•"/>
      <w:lvlJc w:val="left"/>
      <w:pPr>
        <w:ind w:left="6526" w:hanging="324"/>
      </w:pPr>
      <w:rPr>
        <w:rFonts w:hint="default"/>
      </w:rPr>
    </w:lvl>
    <w:lvl w:ilvl="8" w:tplc="01241FFE">
      <w:start w:val="1"/>
      <w:numFmt w:val="bullet"/>
      <w:lvlText w:val="•"/>
      <w:lvlJc w:val="left"/>
      <w:pPr>
        <w:ind w:left="7344" w:hanging="324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FF"/>
    <w:rsid w:val="0003671B"/>
    <w:rsid w:val="00314A35"/>
    <w:rsid w:val="004A40FF"/>
    <w:rsid w:val="005D4EDE"/>
    <w:rsid w:val="006F1A51"/>
    <w:rsid w:val="0073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079A4-A086-4E81-9536-BD9CDA34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1147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787"/>
      <w:outlineLvl w:val="1"/>
    </w:pPr>
    <w:rPr>
      <w:rFonts w:ascii="Arial" w:eastAsia="Arial" w:hAnsi="Arial"/>
      <w:b/>
      <w:bCs/>
      <w:sz w:val="17"/>
      <w:szCs w:val="17"/>
    </w:rPr>
  </w:style>
  <w:style w:type="paragraph" w:styleId="Heading3">
    <w:name w:val="heading 3"/>
    <w:basedOn w:val="Normal"/>
    <w:uiPriority w:val="1"/>
    <w:qFormat/>
    <w:pPr>
      <w:ind w:left="1446"/>
      <w:outlineLvl w:val="2"/>
    </w:pPr>
    <w:rPr>
      <w:rFonts w:ascii="Arial" w:eastAsia="Arial" w:hAnsi="Arial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9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1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C49"/>
  </w:style>
  <w:style w:type="paragraph" w:styleId="Footer">
    <w:name w:val="footer"/>
    <w:basedOn w:val="Normal"/>
    <w:link w:val="FooterChar"/>
    <w:uiPriority w:val="99"/>
    <w:unhideWhenUsed/>
    <w:rsid w:val="00601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1D287-46CA-4CEE-9100-B4BCC176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dcterms:created xsi:type="dcterms:W3CDTF">2018-04-26T16:09:00Z</dcterms:created>
  <dcterms:modified xsi:type="dcterms:W3CDTF">2018-04-26T16:09:00Z</dcterms:modified>
</cp:coreProperties>
</file>